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7FA1" w14:textId="77777777" w:rsidR="00A03AB9" w:rsidRPr="008D4729" w:rsidRDefault="00A03AB9" w:rsidP="00A03AB9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8D4729">
        <w:rPr>
          <w:rFonts w:ascii="华文中宋" w:eastAsia="华文中宋" w:hAnsi="华文中宋"/>
          <w:b/>
          <w:sz w:val="32"/>
          <w:szCs w:val="32"/>
        </w:rPr>
        <w:t>2021</w:t>
      </w:r>
      <w:r w:rsidRPr="008D4729">
        <w:rPr>
          <w:rFonts w:ascii="华文中宋" w:eastAsia="华文中宋" w:hAnsi="华文中宋" w:hint="eastAsia"/>
          <w:b/>
          <w:sz w:val="32"/>
          <w:szCs w:val="32"/>
        </w:rPr>
        <w:t>年浙大M</w:t>
      </w:r>
      <w:r w:rsidRPr="008D4729">
        <w:rPr>
          <w:rFonts w:ascii="华文中宋" w:eastAsia="华文中宋" w:hAnsi="华文中宋"/>
          <w:b/>
          <w:sz w:val="32"/>
          <w:szCs w:val="32"/>
        </w:rPr>
        <w:t>AP</w:t>
      </w:r>
      <w:r w:rsidRPr="008D4729">
        <w:rPr>
          <w:rFonts w:ascii="华文中宋" w:eastAsia="华文中宋" w:hAnsi="华文中宋" w:hint="eastAsia"/>
          <w:b/>
          <w:sz w:val="32"/>
          <w:szCs w:val="32"/>
        </w:rPr>
        <w:t>初试参考资料</w:t>
      </w:r>
    </w:p>
    <w:p w14:paraId="0CEA1BFB" w14:textId="77777777" w:rsidR="00A03AB9" w:rsidRPr="009A2678" w:rsidRDefault="00A03AB9" w:rsidP="00A03AB9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14:paraId="0C403385" w14:textId="77777777" w:rsidR="00A03AB9" w:rsidRPr="002E6402" w:rsidRDefault="00A03AB9" w:rsidP="00A03AB9">
      <w:pPr>
        <w:widowControl/>
        <w:spacing w:line="360" w:lineRule="auto"/>
        <w:jc w:val="center"/>
        <w:rPr>
          <w:rFonts w:ascii="仿宋_GB2312" w:eastAsia="仿宋_GB2312" w:hAnsi="仿宋_GB2312" w:cs="宋体"/>
          <w:b/>
          <w:color w:val="000000" w:themeColor="text1"/>
          <w:kern w:val="0"/>
          <w:sz w:val="24"/>
        </w:rPr>
      </w:pPr>
      <w:r w:rsidRPr="002E6402">
        <w:rPr>
          <w:rFonts w:ascii="仿宋_GB2312" w:eastAsia="仿宋_GB2312" w:hAnsi="仿宋_GB2312" w:cs="宋体" w:hint="eastAsia"/>
          <w:b/>
          <w:color w:val="000000" w:themeColor="text1"/>
          <w:kern w:val="0"/>
          <w:sz w:val="24"/>
        </w:rPr>
        <w:t>一、</w:t>
      </w:r>
      <w:r w:rsidRPr="002E6402">
        <w:rPr>
          <w:rFonts w:ascii="仿宋_GB2312" w:eastAsia="仿宋_GB2312" w:hAnsi="仿宋_GB2312" w:cs="宋体"/>
          <w:b/>
          <w:color w:val="000000" w:themeColor="text1"/>
          <w:kern w:val="0"/>
          <w:sz w:val="24"/>
        </w:rPr>
        <w:t>浙大MAP入学初试科目</w:t>
      </w:r>
    </w:p>
    <w:p w14:paraId="160525CC" w14:textId="77777777" w:rsidR="00A03AB9" w:rsidRPr="00FF48B5" w:rsidRDefault="00A03AB9" w:rsidP="00A03AB9">
      <w:pPr>
        <w:widowControl/>
        <w:spacing w:line="360" w:lineRule="auto"/>
        <w:jc w:val="center"/>
        <w:rPr>
          <w:rFonts w:ascii="仿宋_GB2312" w:eastAsia="仿宋_GB2312" w:hAnsi="仿宋_GB2312" w:cs="宋体"/>
          <w:b/>
          <w:color w:val="454545"/>
          <w:kern w:val="0"/>
          <w:sz w:val="24"/>
        </w:rPr>
      </w:pPr>
      <w:r w:rsidRPr="00FF48B5">
        <w:rPr>
          <w:rFonts w:ascii="仿宋_GB2312" w:eastAsia="仿宋_GB2312" w:hAnsi="仿宋_GB2312" w:cs="宋体"/>
          <w:b/>
          <w:color w:val="FF0000"/>
          <w:kern w:val="0"/>
          <w:sz w:val="24"/>
        </w:rPr>
        <w:t>①101思想政治理论；②201英语</w:t>
      </w:r>
      <w:proofErr w:type="gramStart"/>
      <w:r w:rsidRPr="00FF48B5">
        <w:rPr>
          <w:rFonts w:ascii="仿宋_GB2312" w:eastAsia="仿宋_GB2312" w:hAnsi="仿宋_GB2312" w:cs="宋体"/>
          <w:b/>
          <w:color w:val="FF0000"/>
          <w:kern w:val="0"/>
          <w:sz w:val="24"/>
        </w:rPr>
        <w:t>一</w:t>
      </w:r>
      <w:proofErr w:type="gramEnd"/>
      <w:r w:rsidRPr="00FF48B5">
        <w:rPr>
          <w:rFonts w:ascii="仿宋_GB2312" w:eastAsia="仿宋_GB2312" w:hAnsi="仿宋_GB2312" w:cs="宋体"/>
          <w:b/>
          <w:color w:val="FF0000"/>
          <w:kern w:val="0"/>
          <w:sz w:val="24"/>
        </w:rPr>
        <w:t>；③347心理学专业综合</w:t>
      </w:r>
      <w:r w:rsidRPr="00FF48B5">
        <w:rPr>
          <w:rFonts w:ascii="仿宋_GB2312" w:eastAsia="仿宋_GB2312" w:hAnsi="仿宋_GB2312" w:cs="宋体"/>
          <w:b/>
          <w:color w:val="AB1942"/>
          <w:kern w:val="0"/>
          <w:sz w:val="24"/>
        </w:rPr>
        <w:t>。</w:t>
      </w:r>
    </w:p>
    <w:p w14:paraId="5E87CA97" w14:textId="77777777" w:rsidR="00A03AB9" w:rsidRPr="00FF48B5" w:rsidRDefault="00A03AB9" w:rsidP="00A03AB9">
      <w:pPr>
        <w:widowControl/>
        <w:spacing w:line="360" w:lineRule="auto"/>
        <w:jc w:val="left"/>
        <w:rPr>
          <w:rFonts w:ascii="仿宋_GB2312" w:eastAsia="仿宋_GB2312" w:hAnsi="仿宋_GB2312" w:cs="宋体"/>
          <w:kern w:val="0"/>
          <w:sz w:val="24"/>
        </w:rPr>
      </w:pPr>
    </w:p>
    <w:p w14:paraId="1A73E7A3" w14:textId="77777777" w:rsidR="00A03AB9" w:rsidRPr="002E6402" w:rsidRDefault="00A03AB9" w:rsidP="00A03AB9">
      <w:pPr>
        <w:widowControl/>
        <w:spacing w:line="360" w:lineRule="auto"/>
        <w:jc w:val="center"/>
        <w:rPr>
          <w:rFonts w:ascii="仿宋_GB2312" w:eastAsia="仿宋_GB2312" w:hAnsi="仿宋_GB2312" w:cs="宋体"/>
          <w:b/>
          <w:color w:val="000000" w:themeColor="text1"/>
          <w:kern w:val="0"/>
          <w:sz w:val="24"/>
        </w:rPr>
      </w:pPr>
      <w:r w:rsidRPr="002E6402">
        <w:rPr>
          <w:rFonts w:ascii="仿宋_GB2312" w:eastAsia="仿宋_GB2312" w:hAnsi="仿宋_GB2312" w:cs="宋体" w:hint="eastAsia"/>
          <w:b/>
          <w:color w:val="000000" w:themeColor="text1"/>
          <w:kern w:val="0"/>
          <w:sz w:val="24"/>
        </w:rPr>
        <w:t>二、</w:t>
      </w:r>
      <w:r w:rsidRPr="002E6402">
        <w:rPr>
          <w:rFonts w:ascii="仿宋_GB2312" w:eastAsia="仿宋_GB2312" w:hAnsi="仿宋_GB2312" w:cs="宋体"/>
          <w:b/>
          <w:color w:val="000000" w:themeColor="text1"/>
          <w:kern w:val="0"/>
          <w:sz w:val="24"/>
        </w:rPr>
        <w:t>浙大MAP项目方向</w:t>
      </w:r>
    </w:p>
    <w:p w14:paraId="6B8A1774" w14:textId="77777777" w:rsidR="00A03AB9" w:rsidRPr="00FF48B5" w:rsidRDefault="00A03AB9" w:rsidP="00A03AB9">
      <w:pPr>
        <w:widowControl/>
        <w:spacing w:line="360" w:lineRule="auto"/>
        <w:ind w:left="240" w:right="240" w:firstLine="480"/>
        <w:jc w:val="left"/>
        <w:rPr>
          <w:rFonts w:ascii="仿宋_GB2312" w:eastAsia="仿宋_GB2312" w:hAnsi="仿宋_GB2312" w:cs="宋体"/>
          <w:b/>
          <w:bCs/>
          <w:color w:val="FF0000"/>
          <w:kern w:val="0"/>
          <w:sz w:val="24"/>
        </w:rPr>
      </w:pPr>
      <w:r w:rsidRPr="00FF48B5">
        <w:rPr>
          <w:rFonts w:ascii="仿宋_GB2312" w:eastAsia="仿宋_GB2312" w:hAnsi="仿宋_GB2312" w:cs="宋体"/>
          <w:b/>
          <w:bCs/>
          <w:color w:val="FF0000"/>
          <w:kern w:val="0"/>
          <w:sz w:val="24"/>
        </w:rPr>
        <w:t>（注：考前不分方向，全日制MAP和非全日制MAP均采用同一试卷，同一标准。）</w:t>
      </w:r>
    </w:p>
    <w:p w14:paraId="2BB2A2AC" w14:textId="77777777" w:rsidR="00A03AB9" w:rsidRPr="00FF48B5" w:rsidRDefault="00A03AB9" w:rsidP="00A03AB9">
      <w:pPr>
        <w:widowControl/>
        <w:spacing w:line="360" w:lineRule="auto"/>
        <w:ind w:left="240" w:right="240" w:firstLine="480"/>
        <w:jc w:val="left"/>
        <w:rPr>
          <w:rFonts w:ascii="仿宋_GB2312" w:eastAsia="仿宋_GB2312" w:hAnsi="仿宋_GB2312" w:cs="宋体"/>
          <w:color w:val="FF0000"/>
          <w:kern w:val="0"/>
          <w:sz w:val="24"/>
        </w:rPr>
      </w:pPr>
      <w:r w:rsidRPr="00FF48B5">
        <w:rPr>
          <w:rFonts w:ascii="仿宋_GB2312" w:eastAsia="仿宋_GB2312" w:hAnsi="仿宋_GB2312" w:cs="宋体"/>
          <w:b/>
          <w:bCs/>
          <w:color w:val="FF0000"/>
          <w:kern w:val="0"/>
          <w:sz w:val="24"/>
        </w:rPr>
        <w:t>（初试科目中以下三个方向的内容均会涉及。）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310"/>
        <w:gridCol w:w="2775"/>
      </w:tblGrid>
      <w:tr w:rsidR="00A03AB9" w:rsidRPr="00FF48B5" w14:paraId="1A15DC20" w14:textId="77777777" w:rsidTr="00786469">
        <w:trPr>
          <w:jc w:val="center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1758C1" w14:textId="77777777" w:rsidR="00A03AB9" w:rsidRPr="00FF48B5" w:rsidRDefault="00A03AB9" w:rsidP="0078646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bookmarkStart w:id="0" w:name="_GoBack" w:colFirst="0" w:colLast="2"/>
            <w:r w:rsidRPr="00FF48B5">
              <w:rPr>
                <w:rFonts w:ascii="仿宋_GB2312" w:eastAsia="仿宋_GB2312" w:hAnsi="仿宋_GB2312" w:cs="宋体" w:hint="eastAsia"/>
                <w:kern w:val="0"/>
                <w:sz w:val="24"/>
              </w:rPr>
              <w:t>专业方向</w:t>
            </w: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B4CDC3" w14:textId="77777777" w:rsidR="00A03AB9" w:rsidRPr="00FF48B5" w:rsidRDefault="00A03AB9" w:rsidP="0078646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FF48B5">
              <w:rPr>
                <w:rFonts w:ascii="仿宋_GB2312" w:eastAsia="仿宋_GB2312" w:hAnsi="仿宋_GB2312" w:cs="宋体" w:hint="eastAsia"/>
                <w:kern w:val="0"/>
                <w:sz w:val="24"/>
              </w:rPr>
              <w:t>公共科目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46902C" w14:textId="77777777" w:rsidR="00A03AB9" w:rsidRPr="00FF48B5" w:rsidRDefault="00A03AB9" w:rsidP="0078646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FF48B5">
              <w:rPr>
                <w:rFonts w:ascii="仿宋_GB2312" w:eastAsia="仿宋_GB2312" w:hAnsi="仿宋_GB2312" w:cs="宋体" w:hint="eastAsia"/>
                <w:kern w:val="0"/>
                <w:sz w:val="24"/>
              </w:rPr>
              <w:t>方向科目</w:t>
            </w:r>
          </w:p>
        </w:tc>
      </w:tr>
      <w:tr w:rsidR="00A03AB9" w:rsidRPr="00FF48B5" w14:paraId="2F7ABB7A" w14:textId="77777777" w:rsidTr="00786469">
        <w:trPr>
          <w:jc w:val="center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44FE74" w14:textId="77777777" w:rsidR="00786469" w:rsidRDefault="00A03AB9" w:rsidP="0078646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FF48B5">
              <w:rPr>
                <w:rFonts w:ascii="仿宋_GB2312" w:eastAsia="仿宋_GB2312" w:hAnsi="仿宋_GB2312" w:cs="宋体" w:hint="eastAsia"/>
                <w:kern w:val="0"/>
                <w:sz w:val="24"/>
              </w:rPr>
              <w:t>工程心理学</w:t>
            </w:r>
          </w:p>
          <w:p w14:paraId="53AA7FEE" w14:textId="16196504" w:rsidR="00A03AB9" w:rsidRPr="00FF48B5" w:rsidRDefault="00A03AB9" w:rsidP="0078646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FF48B5">
              <w:rPr>
                <w:rFonts w:ascii="仿宋_GB2312" w:eastAsia="仿宋_GB2312" w:hAnsi="仿宋_GB2312" w:cs="宋体" w:hint="eastAsia"/>
                <w:kern w:val="0"/>
                <w:sz w:val="24"/>
              </w:rPr>
              <w:t>（含用户体验）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D0F087" w14:textId="77777777" w:rsidR="00786469" w:rsidRDefault="00A03AB9" w:rsidP="0078646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FF48B5">
              <w:rPr>
                <w:rFonts w:ascii="仿宋_GB2312" w:eastAsia="仿宋_GB2312" w:hAnsi="仿宋_GB2312" w:cs="宋体" w:hint="eastAsia"/>
                <w:kern w:val="0"/>
                <w:sz w:val="24"/>
              </w:rPr>
              <w:t>《心理学导论》</w:t>
            </w:r>
          </w:p>
          <w:p w14:paraId="64F843A9" w14:textId="1F347749" w:rsidR="00786469" w:rsidRDefault="00A03AB9" w:rsidP="0078646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FF48B5">
              <w:rPr>
                <w:rFonts w:ascii="仿宋_GB2312" w:eastAsia="仿宋_GB2312" w:hAnsi="仿宋_GB2312" w:cs="宋体" w:hint="eastAsia"/>
                <w:kern w:val="0"/>
                <w:sz w:val="24"/>
              </w:rPr>
              <w:t>《心理学研究方法》</w:t>
            </w:r>
          </w:p>
          <w:p w14:paraId="4EFAB22A" w14:textId="4B2852AB" w:rsidR="00A03AB9" w:rsidRPr="00FF48B5" w:rsidRDefault="00A03AB9" w:rsidP="0078646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FF48B5">
              <w:rPr>
                <w:rFonts w:ascii="仿宋_GB2312" w:eastAsia="仿宋_GB2312" w:hAnsi="仿宋_GB2312" w:cs="宋体" w:hint="eastAsia"/>
                <w:kern w:val="0"/>
                <w:sz w:val="24"/>
              </w:rPr>
              <w:t>（</w:t>
            </w:r>
            <w:proofErr w:type="gramStart"/>
            <w:r w:rsidRPr="00FF48B5">
              <w:rPr>
                <w:rFonts w:ascii="仿宋_GB2312" w:eastAsia="仿宋_GB2312" w:hAnsi="仿宋_GB2312" w:cs="宋体" w:hint="eastAsia"/>
                <w:kern w:val="0"/>
                <w:sz w:val="24"/>
              </w:rPr>
              <w:t>含心理</w:t>
            </w:r>
            <w:proofErr w:type="gramEnd"/>
            <w:r w:rsidRPr="00FF48B5">
              <w:rPr>
                <w:rFonts w:ascii="仿宋_GB2312" w:eastAsia="仿宋_GB2312" w:hAnsi="仿宋_GB2312" w:cs="宋体" w:hint="eastAsia"/>
                <w:kern w:val="0"/>
                <w:sz w:val="24"/>
              </w:rPr>
              <w:t>统计、心理测量、实验设计）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F787F9" w14:textId="77777777" w:rsidR="00786469" w:rsidRDefault="00A03AB9" w:rsidP="0078646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FF48B5">
              <w:rPr>
                <w:rFonts w:ascii="仿宋_GB2312" w:eastAsia="仿宋_GB2312" w:hAnsi="仿宋_GB2312" w:cs="宋体" w:hint="eastAsia"/>
                <w:kern w:val="0"/>
                <w:sz w:val="24"/>
              </w:rPr>
              <w:t>《工程心理学》</w:t>
            </w:r>
          </w:p>
          <w:p w14:paraId="0291D3E5" w14:textId="5CE2843A" w:rsidR="00A03AB9" w:rsidRPr="00FF48B5" w:rsidRDefault="00A03AB9" w:rsidP="0078646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FF48B5">
              <w:rPr>
                <w:rFonts w:ascii="仿宋_GB2312" w:eastAsia="仿宋_GB2312" w:hAnsi="仿宋_GB2312" w:cs="宋体" w:hint="eastAsia"/>
                <w:kern w:val="0"/>
                <w:sz w:val="24"/>
              </w:rPr>
              <w:t>（含《用户研究》）</w:t>
            </w:r>
          </w:p>
        </w:tc>
      </w:tr>
      <w:tr w:rsidR="00A03AB9" w:rsidRPr="00FF48B5" w14:paraId="466EC1BF" w14:textId="77777777" w:rsidTr="00786469">
        <w:trPr>
          <w:jc w:val="center"/>
        </w:trPr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771583" w14:textId="77777777" w:rsidR="00A03AB9" w:rsidRPr="00FF48B5" w:rsidRDefault="00A03AB9" w:rsidP="0078646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FF48B5">
              <w:rPr>
                <w:rFonts w:ascii="仿宋_GB2312" w:eastAsia="仿宋_GB2312" w:hAnsi="仿宋_GB2312" w:cs="宋体" w:hint="eastAsia"/>
                <w:kern w:val="0"/>
                <w:sz w:val="24"/>
              </w:rPr>
              <w:t>管理心理与人力资源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0F311" w14:textId="77777777" w:rsidR="00A03AB9" w:rsidRPr="00FF48B5" w:rsidRDefault="00A03AB9" w:rsidP="0078646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F9C105" w14:textId="77777777" w:rsidR="00A03AB9" w:rsidRPr="00FF48B5" w:rsidRDefault="00A03AB9" w:rsidP="0078646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FF48B5">
              <w:rPr>
                <w:rFonts w:ascii="仿宋_GB2312" w:eastAsia="仿宋_GB2312" w:hAnsi="仿宋_GB2312" w:cs="宋体" w:hint="eastAsia"/>
                <w:kern w:val="0"/>
                <w:sz w:val="24"/>
              </w:rPr>
              <w:t>《管理心理学》</w:t>
            </w:r>
          </w:p>
        </w:tc>
      </w:tr>
      <w:tr w:rsidR="00A03AB9" w:rsidRPr="00FF48B5" w14:paraId="6A318877" w14:textId="77777777" w:rsidTr="00786469">
        <w:trPr>
          <w:jc w:val="center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0B8991" w14:textId="1BD35966" w:rsidR="00A03AB9" w:rsidRPr="00FF48B5" w:rsidRDefault="00A03AB9" w:rsidP="0078646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FF48B5">
              <w:rPr>
                <w:rFonts w:ascii="仿宋_GB2312" w:eastAsia="仿宋_GB2312" w:hAnsi="仿宋_GB2312" w:cs="宋体" w:hint="eastAsia"/>
                <w:kern w:val="0"/>
                <w:sz w:val="24"/>
              </w:rPr>
              <w:t>心理健康与发展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93699" w14:textId="77777777" w:rsidR="00A03AB9" w:rsidRPr="00FF48B5" w:rsidRDefault="00A03AB9" w:rsidP="0078646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A06AE5" w14:textId="77777777" w:rsidR="00A03AB9" w:rsidRPr="00FF48B5" w:rsidRDefault="00A03AB9" w:rsidP="00786469">
            <w:pPr>
              <w:widowControl/>
              <w:spacing w:line="360" w:lineRule="auto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FF48B5">
              <w:rPr>
                <w:rFonts w:ascii="仿宋_GB2312" w:eastAsia="仿宋_GB2312" w:hAnsi="仿宋_GB2312" w:cs="宋体" w:hint="eastAsia"/>
                <w:kern w:val="0"/>
                <w:sz w:val="24"/>
              </w:rPr>
              <w:t>《心理咨询与心理治疗》《发展心理学》</w:t>
            </w:r>
          </w:p>
        </w:tc>
      </w:tr>
    </w:tbl>
    <w:bookmarkEnd w:id="0"/>
    <w:p w14:paraId="094D1CB1" w14:textId="77777777" w:rsidR="00A03AB9" w:rsidRPr="00FF48B5" w:rsidRDefault="00A03AB9" w:rsidP="00A03AB9">
      <w:pPr>
        <w:widowControl/>
        <w:spacing w:line="360" w:lineRule="auto"/>
        <w:jc w:val="right"/>
        <w:rPr>
          <w:rFonts w:ascii="仿宋_GB2312" w:eastAsia="仿宋_GB2312" w:hAnsi="仿宋_GB2312" w:cs="宋体"/>
          <w:kern w:val="0"/>
          <w:szCs w:val="21"/>
        </w:rPr>
      </w:pPr>
      <w:r w:rsidRPr="00FF48B5">
        <w:rPr>
          <w:rFonts w:ascii="仿宋_GB2312" w:eastAsia="仿宋_GB2312" w:hAnsi="仿宋_GB2312" w:cs="宋体"/>
          <w:b/>
          <w:color w:val="FF0000"/>
          <w:kern w:val="0"/>
          <w:szCs w:val="21"/>
        </w:rPr>
        <w:t>具体详见2021年招生简章</w:t>
      </w:r>
      <w:r w:rsidRPr="00FF48B5">
        <w:rPr>
          <w:rFonts w:ascii="仿宋_GB2312" w:eastAsia="仿宋_GB2312" w:hAnsi="仿宋_GB2312" w:cs="宋体"/>
          <w:b/>
          <w:kern w:val="0"/>
          <w:szCs w:val="21"/>
        </w:rPr>
        <w:br/>
      </w:r>
    </w:p>
    <w:p w14:paraId="6E527582" w14:textId="77777777" w:rsidR="00A03AB9" w:rsidRDefault="00A03AB9" w:rsidP="00A03AB9">
      <w:pPr>
        <w:widowControl/>
        <w:spacing w:line="360" w:lineRule="auto"/>
        <w:jc w:val="center"/>
        <w:rPr>
          <w:rFonts w:ascii="仿宋_GB2312" w:eastAsia="仿宋_GB2312" w:hAnsi="仿宋_GB2312" w:cs="宋体"/>
          <w:b/>
          <w:color w:val="000000" w:themeColor="text1"/>
          <w:kern w:val="0"/>
          <w:sz w:val="24"/>
        </w:rPr>
      </w:pPr>
      <w:r w:rsidRPr="002E6402">
        <w:rPr>
          <w:rFonts w:ascii="仿宋_GB2312" w:eastAsia="仿宋_GB2312" w:hAnsi="仿宋_GB2312" w:cs="宋体" w:hint="eastAsia"/>
          <w:b/>
          <w:color w:val="000000" w:themeColor="text1"/>
          <w:kern w:val="0"/>
          <w:sz w:val="24"/>
        </w:rPr>
        <w:t>三、</w:t>
      </w:r>
      <w:r w:rsidRPr="002E6402">
        <w:rPr>
          <w:rFonts w:ascii="仿宋_GB2312" w:eastAsia="仿宋_GB2312" w:hAnsi="仿宋_GB2312" w:cs="宋体"/>
          <w:b/>
          <w:color w:val="000000" w:themeColor="text1"/>
          <w:kern w:val="0"/>
          <w:sz w:val="24"/>
        </w:rPr>
        <w:t>参考阅读书目</w:t>
      </w:r>
    </w:p>
    <w:p w14:paraId="6C72F9CE" w14:textId="77777777" w:rsidR="00A03AB9" w:rsidRPr="00BE538E" w:rsidRDefault="00A03AB9" w:rsidP="00A03AB9">
      <w:pPr>
        <w:widowControl/>
        <w:spacing w:line="360" w:lineRule="auto"/>
        <w:jc w:val="center"/>
        <w:rPr>
          <w:rFonts w:ascii="仿宋_GB2312" w:eastAsia="仿宋_GB2312" w:hAnsi="仿宋_GB2312" w:cs="宋体"/>
          <w:b/>
          <w:kern w:val="0"/>
          <w:sz w:val="24"/>
        </w:rPr>
      </w:pPr>
    </w:p>
    <w:p w14:paraId="56B634F6" w14:textId="77777777" w:rsidR="00BE538E" w:rsidRPr="00BE538E" w:rsidRDefault="00BE538E" w:rsidP="00BE538E">
      <w:pPr>
        <w:pStyle w:val="a9"/>
        <w:numPr>
          <w:ilvl w:val="0"/>
          <w:numId w:val="2"/>
        </w:numPr>
        <w:ind w:firstLineChars="0"/>
        <w:rPr>
          <w:rFonts w:ascii="仿宋_GB2312" w:eastAsia="仿宋_GB2312" w:hAnsi="仿宋_GB2312"/>
          <w:sz w:val="24"/>
        </w:rPr>
      </w:pPr>
      <w:r w:rsidRPr="00BE538E">
        <w:rPr>
          <w:rFonts w:ascii="仿宋_GB2312" w:eastAsia="仿宋_GB2312" w:hAnsi="仿宋_GB2312" w:hint="eastAsia"/>
          <w:sz w:val="24"/>
        </w:rPr>
        <w:t>彭聃龄. (2019). 普通心理学 (第5版). 北京: 北京师范大学出版社.</w:t>
      </w:r>
    </w:p>
    <w:p w14:paraId="271AA65F" w14:textId="77777777" w:rsidR="00BE538E" w:rsidRPr="00BE538E" w:rsidRDefault="00BE538E" w:rsidP="00BE538E">
      <w:pPr>
        <w:pStyle w:val="a9"/>
        <w:numPr>
          <w:ilvl w:val="0"/>
          <w:numId w:val="2"/>
        </w:numPr>
        <w:ind w:firstLineChars="0"/>
        <w:rPr>
          <w:rFonts w:ascii="仿宋_GB2312" w:eastAsia="仿宋_GB2312" w:hAnsi="仿宋_GB2312"/>
          <w:sz w:val="24"/>
        </w:rPr>
      </w:pPr>
      <w:r w:rsidRPr="00BE538E">
        <w:rPr>
          <w:rFonts w:ascii="仿宋_GB2312" w:eastAsia="仿宋_GB2312" w:hAnsi="仿宋_GB2312" w:hint="eastAsia"/>
          <w:sz w:val="24"/>
        </w:rPr>
        <w:t>辛自强. (2017). 心理学研究方法. 北京: 北京师范大学出版社.</w:t>
      </w:r>
    </w:p>
    <w:p w14:paraId="446D5EA8" w14:textId="77777777" w:rsidR="00BE538E" w:rsidRPr="00BE538E" w:rsidRDefault="00BE538E" w:rsidP="00BE538E">
      <w:pPr>
        <w:pStyle w:val="a9"/>
        <w:numPr>
          <w:ilvl w:val="0"/>
          <w:numId w:val="2"/>
        </w:numPr>
        <w:ind w:firstLineChars="0"/>
        <w:rPr>
          <w:rFonts w:ascii="仿宋_GB2312" w:eastAsia="仿宋_GB2312" w:hAnsi="仿宋_GB2312"/>
          <w:sz w:val="24"/>
        </w:rPr>
      </w:pPr>
      <w:r w:rsidRPr="00BE538E">
        <w:rPr>
          <w:rFonts w:ascii="仿宋_GB2312" w:eastAsia="仿宋_GB2312" w:hAnsi="仿宋_GB2312" w:hint="eastAsia"/>
          <w:sz w:val="24"/>
        </w:rPr>
        <w:t>戴海崎、张锋.（2018）心理与教育测量（第4版）.广州：暨南大学出版社.</w:t>
      </w:r>
    </w:p>
    <w:p w14:paraId="32D52C32" w14:textId="77777777" w:rsidR="00BE538E" w:rsidRPr="00BE538E" w:rsidRDefault="00BE538E" w:rsidP="00BE538E">
      <w:pPr>
        <w:pStyle w:val="a9"/>
        <w:numPr>
          <w:ilvl w:val="0"/>
          <w:numId w:val="2"/>
        </w:numPr>
        <w:ind w:firstLineChars="0"/>
        <w:rPr>
          <w:rFonts w:ascii="仿宋_GB2312" w:eastAsia="仿宋_GB2312" w:hAnsi="仿宋_GB2312"/>
          <w:sz w:val="24"/>
        </w:rPr>
      </w:pPr>
      <w:r w:rsidRPr="00BE538E">
        <w:rPr>
          <w:rFonts w:ascii="仿宋_GB2312" w:eastAsia="仿宋_GB2312" w:hAnsi="仿宋_GB2312" w:hint="eastAsia"/>
          <w:sz w:val="24"/>
        </w:rPr>
        <w:t>张厚</w:t>
      </w:r>
      <w:proofErr w:type="gramStart"/>
      <w:r w:rsidRPr="00BE538E">
        <w:rPr>
          <w:rFonts w:ascii="仿宋_GB2312" w:eastAsia="仿宋_GB2312" w:hAnsi="仿宋_GB2312" w:hint="eastAsia"/>
          <w:sz w:val="24"/>
        </w:rPr>
        <w:t>粲</w:t>
      </w:r>
      <w:proofErr w:type="gramEnd"/>
      <w:r w:rsidRPr="00BE538E">
        <w:rPr>
          <w:rFonts w:ascii="仿宋_GB2312" w:eastAsia="仿宋_GB2312" w:hAnsi="仿宋_GB2312" w:hint="eastAsia"/>
          <w:sz w:val="24"/>
        </w:rPr>
        <w:t>, 徐建平. (2015). 现代心理与教育统计学(第3版). 北京: 北京师范大学出版社.</w:t>
      </w:r>
    </w:p>
    <w:p w14:paraId="370D59D9" w14:textId="77777777" w:rsidR="00BE538E" w:rsidRPr="00BE538E" w:rsidRDefault="00BE538E" w:rsidP="00BE538E">
      <w:pPr>
        <w:pStyle w:val="a9"/>
        <w:numPr>
          <w:ilvl w:val="0"/>
          <w:numId w:val="2"/>
        </w:numPr>
        <w:ind w:firstLineChars="0"/>
        <w:rPr>
          <w:rFonts w:ascii="仿宋_GB2312" w:eastAsia="仿宋_GB2312" w:hAnsi="仿宋_GB2312"/>
          <w:sz w:val="24"/>
        </w:rPr>
      </w:pPr>
      <w:r w:rsidRPr="00BE538E">
        <w:rPr>
          <w:rFonts w:ascii="仿宋_GB2312" w:eastAsia="仿宋_GB2312" w:hAnsi="仿宋_GB2312" w:hint="eastAsia"/>
          <w:sz w:val="24"/>
        </w:rPr>
        <w:t>葛列众. (2017). 工程心理学. 上海: 华东师范大学出版社.</w:t>
      </w:r>
    </w:p>
    <w:p w14:paraId="163CB1F3" w14:textId="77777777" w:rsidR="00BE538E" w:rsidRPr="00BE538E" w:rsidRDefault="00BE538E" w:rsidP="00BE538E">
      <w:pPr>
        <w:pStyle w:val="a9"/>
        <w:numPr>
          <w:ilvl w:val="0"/>
          <w:numId w:val="2"/>
        </w:numPr>
        <w:ind w:firstLineChars="0"/>
        <w:rPr>
          <w:rFonts w:ascii="仿宋_GB2312" w:eastAsia="仿宋_GB2312" w:hAnsi="仿宋_GB2312"/>
          <w:sz w:val="24"/>
        </w:rPr>
      </w:pPr>
      <w:r w:rsidRPr="00BE538E">
        <w:rPr>
          <w:rFonts w:ascii="仿宋_GB2312" w:eastAsia="仿宋_GB2312" w:hAnsi="仿宋_GB2312" w:hint="eastAsia"/>
          <w:sz w:val="24"/>
        </w:rPr>
        <w:t>卢盛忠. (2010). 管理心理学(第4版). 杭州: 浙江教育出版社.</w:t>
      </w:r>
    </w:p>
    <w:p w14:paraId="31838222" w14:textId="77777777" w:rsidR="00BE538E" w:rsidRPr="00BE538E" w:rsidRDefault="00BE538E" w:rsidP="00BE538E">
      <w:pPr>
        <w:pStyle w:val="a9"/>
        <w:numPr>
          <w:ilvl w:val="0"/>
          <w:numId w:val="2"/>
        </w:numPr>
        <w:ind w:firstLineChars="0"/>
        <w:rPr>
          <w:rFonts w:ascii="仿宋_GB2312" w:eastAsia="仿宋_GB2312" w:hAnsi="仿宋_GB2312"/>
          <w:sz w:val="24"/>
        </w:rPr>
      </w:pPr>
      <w:r w:rsidRPr="00BE538E">
        <w:rPr>
          <w:rFonts w:ascii="仿宋_GB2312" w:eastAsia="仿宋_GB2312" w:hAnsi="仿宋_GB2312" w:hint="eastAsia"/>
          <w:sz w:val="24"/>
        </w:rPr>
        <w:t>姚树桥.(2018).临床心理学. (第2版). 北京: 中国人民大学出版社.</w:t>
      </w:r>
    </w:p>
    <w:p w14:paraId="1D241770" w14:textId="77777777" w:rsidR="00BE538E" w:rsidRPr="00BE538E" w:rsidRDefault="00BE538E" w:rsidP="00BE538E">
      <w:pPr>
        <w:pStyle w:val="a9"/>
        <w:numPr>
          <w:ilvl w:val="0"/>
          <w:numId w:val="2"/>
        </w:numPr>
        <w:ind w:firstLineChars="0"/>
        <w:rPr>
          <w:rFonts w:ascii="仿宋_GB2312" w:eastAsia="仿宋_GB2312" w:hAnsi="仿宋_GB2312"/>
          <w:sz w:val="24"/>
        </w:rPr>
      </w:pPr>
      <w:r w:rsidRPr="00BE538E">
        <w:rPr>
          <w:rFonts w:ascii="仿宋_GB2312" w:eastAsia="仿宋_GB2312" w:hAnsi="仿宋_GB2312" w:hint="eastAsia"/>
          <w:sz w:val="24"/>
        </w:rPr>
        <w:t>苏彦捷.(2012).发展心理学. 北京: 高等教育出版社.</w:t>
      </w:r>
    </w:p>
    <w:p w14:paraId="4F1B87B2" w14:textId="77777777" w:rsidR="00A03AB9" w:rsidRPr="00BE538E" w:rsidRDefault="00A03AB9" w:rsidP="00A03AB9">
      <w:pPr>
        <w:rPr>
          <w:rFonts w:ascii="仿宋_GB2312" w:eastAsia="仿宋_GB2312" w:hAnsi="仿宋_GB2312"/>
          <w:color w:val="FF0000"/>
          <w:sz w:val="24"/>
        </w:rPr>
      </w:pPr>
    </w:p>
    <w:p w14:paraId="6E318F07" w14:textId="77777777" w:rsidR="00A03AB9" w:rsidRPr="00D34A7A" w:rsidRDefault="00A03AB9" w:rsidP="00A03AB9">
      <w:pPr>
        <w:pStyle w:val="a7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eastAsia="仿宋_GB2312" w:hAnsi="仿宋_GB2312" w:cs="微软雅黑"/>
          <w:color w:val="FF0000"/>
          <w:spacing w:val="8"/>
        </w:rPr>
      </w:pPr>
      <w:r w:rsidRPr="00D34A7A">
        <w:rPr>
          <w:rStyle w:val="a8"/>
          <w:rFonts w:ascii="仿宋_GB2312" w:eastAsia="仿宋_GB2312" w:hAnsi="仿宋_GB2312" w:cs="微软雅黑" w:hint="eastAsia"/>
          <w:color w:val="FF0000"/>
          <w:spacing w:val="8"/>
          <w:shd w:val="clear" w:color="auto" w:fill="FFFFFF"/>
        </w:rPr>
        <w:t>注：</w:t>
      </w:r>
      <w:r w:rsidRPr="00D34A7A">
        <w:rPr>
          <w:rStyle w:val="a8"/>
          <w:rFonts w:ascii="仿宋_GB2312" w:eastAsia="仿宋_GB2312" w:hAnsi="仿宋_GB2312" w:cs="仿宋_GB2312"/>
          <w:color w:val="FF0000"/>
          <w:spacing w:val="8"/>
          <w:shd w:val="clear" w:color="auto" w:fill="FFFFFE"/>
        </w:rPr>
        <w:t>仅供参考，不限版本。命题以</w:t>
      </w:r>
      <w:r w:rsidRPr="00D34A7A">
        <w:rPr>
          <w:rStyle w:val="a8"/>
          <w:rFonts w:ascii="仿宋_GB2312" w:eastAsia="仿宋_GB2312" w:hAnsi="仿宋_GB2312" w:cs="仿宋_GB2312" w:hint="eastAsia"/>
          <w:color w:val="FF0000"/>
          <w:spacing w:val="8"/>
          <w:shd w:val="clear" w:color="auto" w:fill="FFFFFE"/>
        </w:rPr>
        <w:t>教育部</w:t>
      </w:r>
      <w:r w:rsidRPr="00D34A7A">
        <w:rPr>
          <w:rStyle w:val="a8"/>
          <w:rFonts w:ascii="仿宋_GB2312" w:eastAsia="仿宋_GB2312" w:hAnsi="仿宋_GB2312" w:cs="仿宋_GB2312"/>
          <w:color w:val="FF0000"/>
          <w:spacing w:val="8"/>
          <w:shd w:val="clear" w:color="auto" w:fill="FFFFFE"/>
        </w:rPr>
        <w:t>指导意见中列出的知识点为依据。</w:t>
      </w:r>
    </w:p>
    <w:p w14:paraId="1BB84304" w14:textId="77777777" w:rsidR="00517F80" w:rsidRPr="00A03AB9" w:rsidRDefault="00517F80"/>
    <w:sectPr w:rsidR="00517F80" w:rsidRPr="00A03AB9" w:rsidSect="003B1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21FFD" w14:textId="77777777" w:rsidR="00650A8D" w:rsidRDefault="00650A8D" w:rsidP="00A03AB9">
      <w:r>
        <w:separator/>
      </w:r>
    </w:p>
  </w:endnote>
  <w:endnote w:type="continuationSeparator" w:id="0">
    <w:p w14:paraId="64D4568C" w14:textId="77777777" w:rsidR="00650A8D" w:rsidRDefault="00650A8D" w:rsidP="00A0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34719" w14:textId="77777777" w:rsidR="00650A8D" w:rsidRDefault="00650A8D" w:rsidP="00A03AB9">
      <w:r>
        <w:separator/>
      </w:r>
    </w:p>
  </w:footnote>
  <w:footnote w:type="continuationSeparator" w:id="0">
    <w:p w14:paraId="7136958A" w14:textId="77777777" w:rsidR="00650A8D" w:rsidRDefault="00650A8D" w:rsidP="00A0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72C5"/>
    <w:multiLevelType w:val="hybridMultilevel"/>
    <w:tmpl w:val="5B8A42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D14A4A"/>
    <w:multiLevelType w:val="hybridMultilevel"/>
    <w:tmpl w:val="7AEC1F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F323C"/>
    <w:rsid w:val="00161A00"/>
    <w:rsid w:val="004105A2"/>
    <w:rsid w:val="00517F80"/>
    <w:rsid w:val="00564E77"/>
    <w:rsid w:val="00650A8D"/>
    <w:rsid w:val="006C519F"/>
    <w:rsid w:val="00786469"/>
    <w:rsid w:val="00A03AB9"/>
    <w:rsid w:val="00BE538E"/>
    <w:rsid w:val="00CA4F06"/>
    <w:rsid w:val="00CC5F4D"/>
    <w:rsid w:val="00EF323C"/>
    <w:rsid w:val="00F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5431C"/>
  <w15:chartTrackingRefBased/>
  <w15:docId w15:val="{B8B33274-24DE-4A27-BB68-9368D94E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AB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3A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3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3AB9"/>
    <w:rPr>
      <w:sz w:val="18"/>
      <w:szCs w:val="18"/>
    </w:rPr>
  </w:style>
  <w:style w:type="paragraph" w:styleId="a7">
    <w:name w:val="Normal (Web)"/>
    <w:basedOn w:val="a"/>
    <w:uiPriority w:val="99"/>
    <w:qFormat/>
    <w:rsid w:val="00A03AB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sid w:val="00A03AB9"/>
    <w:rPr>
      <w:b/>
    </w:rPr>
  </w:style>
  <w:style w:type="paragraph" w:styleId="a9">
    <w:name w:val="List Paragraph"/>
    <w:basedOn w:val="a"/>
    <w:uiPriority w:val="99"/>
    <w:rsid w:val="00A03A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M8600t</dc:creator>
  <cp:keywords/>
  <dc:description/>
  <cp:lastModifiedBy>M8600t</cp:lastModifiedBy>
  <cp:revision>7</cp:revision>
  <cp:lastPrinted>2020-10-09T05:49:00Z</cp:lastPrinted>
  <dcterms:created xsi:type="dcterms:W3CDTF">2020-09-28T08:49:00Z</dcterms:created>
  <dcterms:modified xsi:type="dcterms:W3CDTF">2020-10-09T09:19:00Z</dcterms:modified>
</cp:coreProperties>
</file>