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CEA6F" w14:textId="77777777" w:rsidR="00B16194" w:rsidRPr="00561C9F" w:rsidRDefault="00EA49CD">
      <w:pPr>
        <w:jc w:val="center"/>
        <w:rPr>
          <w:rFonts w:ascii="Times New Roman" w:eastAsia="楷体" w:hAnsi="Times New Roman"/>
          <w:b/>
          <w:sz w:val="30"/>
          <w:szCs w:val="30"/>
        </w:rPr>
      </w:pPr>
      <w:r w:rsidRPr="00561C9F">
        <w:rPr>
          <w:rFonts w:ascii="Times New Roman" w:eastAsia="楷体" w:hAnsi="Times New Roman" w:hint="eastAsia"/>
          <w:b/>
          <w:sz w:val="30"/>
          <w:szCs w:val="30"/>
        </w:rPr>
        <w:t>2021</w:t>
      </w:r>
      <w:r w:rsidRPr="00561C9F">
        <w:rPr>
          <w:rFonts w:ascii="Times New Roman" w:eastAsia="楷体" w:hAnsi="Times New Roman" w:hint="eastAsia"/>
          <w:b/>
          <w:sz w:val="30"/>
          <w:szCs w:val="30"/>
        </w:rPr>
        <w:t>年浙江大学应用心理专业硕士（</w:t>
      </w:r>
      <w:r w:rsidRPr="00561C9F">
        <w:rPr>
          <w:rFonts w:ascii="Times New Roman" w:eastAsia="楷体" w:hAnsi="Times New Roman" w:hint="eastAsia"/>
          <w:b/>
          <w:sz w:val="30"/>
          <w:szCs w:val="30"/>
        </w:rPr>
        <w:t>MAP</w:t>
      </w:r>
      <w:r w:rsidRPr="00561C9F">
        <w:rPr>
          <w:rFonts w:ascii="Times New Roman" w:eastAsia="楷体" w:hAnsi="Times New Roman" w:hint="eastAsia"/>
          <w:b/>
          <w:sz w:val="30"/>
          <w:szCs w:val="30"/>
        </w:rPr>
        <w:t>）</w:t>
      </w:r>
      <w:r w:rsidRPr="00561C9F">
        <w:rPr>
          <w:rFonts w:ascii="Times New Roman" w:eastAsia="楷体" w:hAnsi="Times New Roman"/>
          <w:b/>
          <w:sz w:val="30"/>
          <w:szCs w:val="30"/>
        </w:rPr>
        <w:t>招生简章</w:t>
      </w:r>
    </w:p>
    <w:p w14:paraId="38BA607E" w14:textId="77777777" w:rsidR="00B16194" w:rsidRPr="00561C9F" w:rsidRDefault="00B16194">
      <w:pPr>
        <w:jc w:val="center"/>
        <w:rPr>
          <w:rFonts w:ascii="Times New Roman" w:eastAsia="楷体" w:hAnsi="Times New Roman"/>
          <w:b/>
          <w:sz w:val="30"/>
          <w:szCs w:val="30"/>
        </w:rPr>
      </w:pPr>
    </w:p>
    <w:p w14:paraId="61149624" w14:textId="0534A6C3" w:rsidR="00171A1A" w:rsidRPr="00561C9F" w:rsidRDefault="00EA49CD" w:rsidP="00171A1A">
      <w:pPr>
        <w:ind w:firstLineChars="200" w:firstLine="560"/>
        <w:rPr>
          <w:rFonts w:ascii="楷体" w:eastAsia="楷体" w:hAnsi="楷体"/>
          <w:kern w:val="0"/>
          <w:sz w:val="28"/>
          <w:szCs w:val="28"/>
        </w:rPr>
      </w:pPr>
      <w:r w:rsidRPr="00561C9F">
        <w:rPr>
          <w:rFonts w:ascii="楷体" w:eastAsia="楷体" w:hAnsi="楷体"/>
          <w:kern w:val="0"/>
          <w:sz w:val="28"/>
          <w:szCs w:val="28"/>
        </w:rPr>
        <w:t>浙江大学</w:t>
      </w:r>
      <w:bookmarkStart w:id="0" w:name="OLE_LINK26"/>
      <w:bookmarkStart w:id="1" w:name="OLE_LINK29"/>
      <w:bookmarkStart w:id="2" w:name="OLE_LINK25"/>
      <w:bookmarkStart w:id="3" w:name="OLE_LINK30"/>
      <w:r w:rsidRPr="00561C9F">
        <w:rPr>
          <w:rFonts w:ascii="楷体" w:eastAsia="楷体" w:hAnsi="楷体"/>
          <w:kern w:val="0"/>
          <w:sz w:val="28"/>
          <w:szCs w:val="28"/>
        </w:rPr>
        <w:t>心理与行为科学系</w:t>
      </w:r>
      <w:bookmarkEnd w:id="0"/>
      <w:bookmarkEnd w:id="1"/>
      <w:bookmarkEnd w:id="2"/>
      <w:bookmarkEnd w:id="3"/>
      <w:r w:rsidRPr="00561C9F">
        <w:rPr>
          <w:rFonts w:ascii="楷体" w:eastAsia="楷体" w:hAnsi="楷体" w:hint="eastAsia"/>
          <w:kern w:val="0"/>
          <w:sz w:val="28"/>
          <w:szCs w:val="28"/>
        </w:rPr>
        <w:t>（以下简称“心理学系”）</w:t>
      </w:r>
      <w:r w:rsidRPr="00561C9F">
        <w:rPr>
          <w:rFonts w:ascii="楷体" w:eastAsia="楷体" w:hAnsi="楷体"/>
          <w:kern w:val="0"/>
          <w:sz w:val="28"/>
          <w:szCs w:val="28"/>
        </w:rPr>
        <w:t>是我国高等院校中最早设立的心理学系之一，是国内心理学领域具有重要影响的教学科研机构。</w:t>
      </w:r>
      <w:r w:rsidRPr="00561C9F">
        <w:rPr>
          <w:rFonts w:ascii="楷体" w:eastAsia="楷体" w:hAnsi="楷体" w:hint="eastAsia"/>
          <w:kern w:val="0"/>
          <w:sz w:val="28"/>
          <w:szCs w:val="28"/>
        </w:rPr>
        <w:t>浙江大学心理</w:t>
      </w:r>
      <w:r w:rsidR="00171A1A">
        <w:rPr>
          <w:rFonts w:ascii="楷体" w:eastAsia="楷体" w:hAnsi="楷体" w:hint="eastAsia"/>
          <w:kern w:val="0"/>
          <w:sz w:val="28"/>
          <w:szCs w:val="28"/>
        </w:rPr>
        <w:t>学</w:t>
      </w:r>
      <w:r w:rsidRPr="00561C9F">
        <w:rPr>
          <w:rFonts w:ascii="楷体" w:eastAsia="楷体" w:hAnsi="楷体" w:hint="eastAsia"/>
          <w:kern w:val="0"/>
          <w:sz w:val="28"/>
          <w:szCs w:val="28"/>
        </w:rPr>
        <w:t>系自2011年（国家首批试点单位）开始招收</w:t>
      </w:r>
      <w:r w:rsidR="00171A1A">
        <w:rPr>
          <w:rFonts w:ascii="楷体" w:eastAsia="楷体" w:hAnsi="楷体" w:hint="eastAsia"/>
          <w:kern w:val="0"/>
          <w:sz w:val="28"/>
          <w:szCs w:val="28"/>
        </w:rPr>
        <w:t>全日制</w:t>
      </w:r>
      <w:r w:rsidRPr="00561C9F">
        <w:rPr>
          <w:rFonts w:ascii="楷体" w:eastAsia="楷体" w:hAnsi="楷体" w:hint="eastAsia"/>
          <w:kern w:val="0"/>
          <w:sz w:val="28"/>
          <w:szCs w:val="28"/>
        </w:rPr>
        <w:t>应用心理专业硕士</w:t>
      </w:r>
      <w:r w:rsidR="008D2A27" w:rsidRPr="00561C9F">
        <w:rPr>
          <w:rFonts w:ascii="楷体" w:eastAsia="楷体" w:hAnsi="楷体" w:hint="eastAsia"/>
          <w:kern w:val="0"/>
          <w:sz w:val="28"/>
          <w:szCs w:val="28"/>
        </w:rPr>
        <w:t>（</w:t>
      </w:r>
      <w:r w:rsidR="008D2A27" w:rsidRPr="00561C9F">
        <w:rPr>
          <w:rFonts w:ascii="楷体" w:eastAsia="楷体" w:hAnsi="楷体"/>
          <w:kern w:val="0"/>
          <w:sz w:val="28"/>
          <w:szCs w:val="28"/>
        </w:rPr>
        <w:t>Master of Applied Psychology，简称MAP</w:t>
      </w:r>
      <w:r w:rsidR="008D2A27" w:rsidRPr="00561C9F">
        <w:rPr>
          <w:rFonts w:ascii="楷体" w:eastAsia="楷体" w:hAnsi="楷体" w:hint="eastAsia"/>
          <w:kern w:val="0"/>
          <w:sz w:val="28"/>
          <w:szCs w:val="28"/>
        </w:rPr>
        <w:t>）</w:t>
      </w:r>
      <w:r w:rsidRPr="00561C9F">
        <w:rPr>
          <w:rFonts w:ascii="楷体" w:eastAsia="楷体" w:hAnsi="楷体" w:hint="eastAsia"/>
          <w:kern w:val="0"/>
          <w:sz w:val="28"/>
          <w:szCs w:val="28"/>
        </w:rPr>
        <w:t>以来，为社会各界输送了</w:t>
      </w:r>
      <w:r w:rsidR="00D26310" w:rsidRPr="00561C9F">
        <w:rPr>
          <w:rFonts w:ascii="楷体" w:eastAsia="楷体" w:hAnsi="楷体" w:hint="eastAsia"/>
          <w:kern w:val="0"/>
          <w:sz w:val="28"/>
          <w:szCs w:val="28"/>
        </w:rPr>
        <w:t>一大批</w:t>
      </w:r>
      <w:r w:rsidRPr="00561C9F">
        <w:rPr>
          <w:rFonts w:ascii="楷体" w:eastAsia="楷体" w:hAnsi="楷体" w:hint="eastAsia"/>
          <w:kern w:val="0"/>
          <w:sz w:val="28"/>
          <w:szCs w:val="28"/>
        </w:rPr>
        <w:t>优秀的应用心理专业人才。按照教育部</w:t>
      </w:r>
      <w:r w:rsidR="00171A1A">
        <w:rPr>
          <w:rFonts w:ascii="楷体" w:eastAsia="楷体" w:hAnsi="楷体" w:hint="eastAsia"/>
          <w:kern w:val="0"/>
          <w:sz w:val="28"/>
          <w:szCs w:val="28"/>
        </w:rPr>
        <w:t>和浙江大</w:t>
      </w:r>
      <w:bookmarkStart w:id="4" w:name="_GoBack"/>
      <w:bookmarkEnd w:id="4"/>
      <w:r w:rsidR="00171A1A">
        <w:rPr>
          <w:rFonts w:ascii="楷体" w:eastAsia="楷体" w:hAnsi="楷体" w:hint="eastAsia"/>
          <w:kern w:val="0"/>
          <w:sz w:val="28"/>
          <w:szCs w:val="28"/>
        </w:rPr>
        <w:t>学的</w:t>
      </w:r>
      <w:r w:rsidRPr="00561C9F">
        <w:rPr>
          <w:rFonts w:ascii="楷体" w:eastAsia="楷体" w:hAnsi="楷体" w:hint="eastAsia"/>
          <w:kern w:val="0"/>
          <w:sz w:val="28"/>
          <w:szCs w:val="28"/>
        </w:rPr>
        <w:t>相关文件精神，浙江大学心理</w:t>
      </w:r>
      <w:r w:rsidR="00171A1A">
        <w:rPr>
          <w:rFonts w:ascii="楷体" w:eastAsia="楷体" w:hAnsi="楷体" w:hint="eastAsia"/>
          <w:kern w:val="0"/>
          <w:sz w:val="28"/>
          <w:szCs w:val="28"/>
        </w:rPr>
        <w:t>学</w:t>
      </w:r>
      <w:r w:rsidRPr="00561C9F">
        <w:rPr>
          <w:rFonts w:ascii="楷体" w:eastAsia="楷体" w:hAnsi="楷体" w:hint="eastAsia"/>
          <w:kern w:val="0"/>
          <w:sz w:val="28"/>
          <w:szCs w:val="28"/>
        </w:rPr>
        <w:t>系</w:t>
      </w:r>
      <w:r w:rsidR="00171A1A">
        <w:rPr>
          <w:rFonts w:ascii="楷体" w:eastAsia="楷体" w:hAnsi="楷体" w:hint="eastAsia"/>
          <w:kern w:val="0"/>
          <w:sz w:val="28"/>
          <w:szCs w:val="28"/>
        </w:rPr>
        <w:t>从</w:t>
      </w:r>
      <w:r w:rsidRPr="00561C9F">
        <w:rPr>
          <w:rFonts w:ascii="楷体" w:eastAsia="楷体" w:hAnsi="楷体" w:hint="eastAsia"/>
          <w:kern w:val="0"/>
          <w:sz w:val="28"/>
          <w:szCs w:val="28"/>
        </w:rPr>
        <w:t>2021年秋季开始招收非全日制应用心理专业硕士。专业方向包括工程心理学（含用户体验）、管理心理与人力资源、心理健康与发展。</w:t>
      </w:r>
      <w:r w:rsidR="00171A1A" w:rsidRPr="00561C9F">
        <w:rPr>
          <w:rFonts w:ascii="楷体" w:eastAsia="楷体" w:hAnsi="楷体"/>
          <w:kern w:val="0"/>
          <w:sz w:val="28"/>
          <w:szCs w:val="28"/>
        </w:rPr>
        <w:t>计划招收</w:t>
      </w:r>
      <w:r w:rsidR="00171A1A" w:rsidRPr="00561C9F">
        <w:rPr>
          <w:rFonts w:ascii="楷体" w:eastAsia="楷体" w:hAnsi="楷体" w:hint="eastAsia"/>
          <w:color w:val="FF0000"/>
          <w:kern w:val="0"/>
          <w:sz w:val="28"/>
          <w:szCs w:val="28"/>
        </w:rPr>
        <w:t>全日制</w:t>
      </w:r>
      <w:r w:rsidR="00171A1A" w:rsidRPr="00561C9F">
        <w:rPr>
          <w:rFonts w:ascii="楷体" w:eastAsia="楷体" w:hAnsi="楷体" w:hint="eastAsia"/>
          <w:kern w:val="0"/>
          <w:sz w:val="28"/>
          <w:szCs w:val="28"/>
        </w:rPr>
        <w:t>应用心理专业硕士（MAP）（专业代码045400）</w:t>
      </w:r>
      <w:r w:rsidR="00171A1A" w:rsidRPr="00561C9F">
        <w:rPr>
          <w:rFonts w:ascii="楷体" w:eastAsia="楷体" w:hAnsi="楷体" w:hint="eastAsia"/>
          <w:color w:val="FF0000"/>
          <w:kern w:val="0"/>
          <w:sz w:val="28"/>
          <w:szCs w:val="28"/>
        </w:rPr>
        <w:t>15人</w:t>
      </w:r>
      <w:r w:rsidR="00E770EB">
        <w:rPr>
          <w:rFonts w:ascii="楷体" w:eastAsia="楷体" w:hAnsi="楷体" w:hint="eastAsia"/>
          <w:color w:val="FF0000"/>
          <w:kern w:val="0"/>
          <w:sz w:val="28"/>
          <w:szCs w:val="28"/>
        </w:rPr>
        <w:t>（</w:t>
      </w:r>
      <w:r w:rsidR="00E770EB" w:rsidRPr="00561C9F">
        <w:rPr>
          <w:rFonts w:ascii="楷体" w:eastAsia="楷体" w:hAnsi="楷体" w:hint="eastAsia"/>
          <w:color w:val="FF0000"/>
          <w:kern w:val="0"/>
          <w:sz w:val="28"/>
          <w:szCs w:val="28"/>
        </w:rPr>
        <w:t>其中</w:t>
      </w:r>
      <w:proofErr w:type="gramStart"/>
      <w:r w:rsidR="00E770EB" w:rsidRPr="00561C9F">
        <w:rPr>
          <w:rFonts w:ascii="楷体" w:eastAsia="楷体" w:hAnsi="楷体" w:hint="eastAsia"/>
          <w:color w:val="FF0000"/>
          <w:kern w:val="0"/>
          <w:sz w:val="28"/>
          <w:szCs w:val="28"/>
        </w:rPr>
        <w:t>推免阶段</w:t>
      </w:r>
      <w:proofErr w:type="gramEnd"/>
      <w:r w:rsidR="00E770EB" w:rsidRPr="00561C9F">
        <w:rPr>
          <w:rFonts w:ascii="楷体" w:eastAsia="楷体" w:hAnsi="楷体" w:hint="eastAsia"/>
          <w:color w:val="FF0000"/>
          <w:kern w:val="0"/>
          <w:sz w:val="28"/>
          <w:szCs w:val="28"/>
        </w:rPr>
        <w:t>拟招收8人</w:t>
      </w:r>
      <w:r w:rsidR="00E770EB">
        <w:rPr>
          <w:rFonts w:ascii="楷体" w:eastAsia="楷体" w:hAnsi="楷体" w:hint="eastAsia"/>
          <w:color w:val="FF0000"/>
          <w:kern w:val="0"/>
          <w:sz w:val="28"/>
          <w:szCs w:val="28"/>
        </w:rPr>
        <w:t>）</w:t>
      </w:r>
      <w:r w:rsidR="00E770EB">
        <w:rPr>
          <w:rFonts w:ascii="楷体" w:eastAsia="楷体" w:hAnsi="楷体" w:hint="eastAsia"/>
          <w:kern w:val="0"/>
          <w:sz w:val="28"/>
          <w:szCs w:val="28"/>
        </w:rPr>
        <w:t>、</w:t>
      </w:r>
      <w:r w:rsidR="00171A1A" w:rsidRPr="00561C9F">
        <w:rPr>
          <w:rFonts w:ascii="楷体" w:eastAsia="楷体" w:hAnsi="楷体"/>
          <w:color w:val="FF0000"/>
          <w:kern w:val="0"/>
          <w:sz w:val="28"/>
          <w:szCs w:val="28"/>
        </w:rPr>
        <w:t>非全日制</w:t>
      </w:r>
      <w:r w:rsidR="00171A1A" w:rsidRPr="00561C9F">
        <w:rPr>
          <w:rFonts w:ascii="楷体" w:eastAsia="楷体" w:hAnsi="楷体"/>
          <w:kern w:val="0"/>
          <w:sz w:val="28"/>
          <w:szCs w:val="28"/>
        </w:rPr>
        <w:t>应用心理专业硕士</w:t>
      </w:r>
      <w:r w:rsidR="00171A1A" w:rsidRPr="00561C9F">
        <w:rPr>
          <w:rFonts w:ascii="楷体" w:eastAsia="楷体" w:hAnsi="楷体" w:hint="eastAsia"/>
          <w:kern w:val="0"/>
          <w:sz w:val="28"/>
          <w:szCs w:val="28"/>
        </w:rPr>
        <w:t>（MAP）（专业代码045400）</w:t>
      </w:r>
      <w:r w:rsidR="00171A1A" w:rsidRPr="00561C9F">
        <w:rPr>
          <w:rFonts w:ascii="楷体" w:eastAsia="楷体" w:hAnsi="楷体" w:hint="eastAsia"/>
          <w:color w:val="FF0000"/>
          <w:kern w:val="0"/>
          <w:sz w:val="28"/>
          <w:szCs w:val="28"/>
        </w:rPr>
        <w:t>20</w:t>
      </w:r>
      <w:r w:rsidR="00E770EB">
        <w:rPr>
          <w:rFonts w:ascii="楷体" w:eastAsia="楷体" w:hAnsi="楷体" w:hint="eastAsia"/>
          <w:color w:val="FF0000"/>
          <w:kern w:val="0"/>
          <w:sz w:val="28"/>
          <w:szCs w:val="28"/>
        </w:rPr>
        <w:t>人</w:t>
      </w:r>
      <w:r w:rsidR="00171A1A" w:rsidRPr="00561C9F">
        <w:rPr>
          <w:rFonts w:ascii="楷体" w:eastAsia="楷体" w:hAnsi="楷体" w:hint="eastAsia"/>
          <w:kern w:val="0"/>
          <w:sz w:val="28"/>
          <w:szCs w:val="28"/>
        </w:rPr>
        <w:t>。</w:t>
      </w:r>
    </w:p>
    <w:p w14:paraId="7EF4721F" w14:textId="77777777" w:rsidR="00B16194" w:rsidRPr="00561C9F" w:rsidRDefault="00EA49CD">
      <w:pPr>
        <w:pStyle w:val="a9"/>
        <w:numPr>
          <w:ilvl w:val="0"/>
          <w:numId w:val="1"/>
        </w:numPr>
        <w:ind w:firstLineChars="0"/>
        <w:rPr>
          <w:rFonts w:ascii="楷体" w:eastAsia="楷体" w:hAnsi="楷体"/>
          <w:b/>
          <w:bCs/>
          <w:kern w:val="0"/>
          <w:sz w:val="28"/>
          <w:szCs w:val="28"/>
        </w:rPr>
      </w:pPr>
      <w:r w:rsidRPr="00561C9F">
        <w:rPr>
          <w:rFonts w:ascii="楷体" w:eastAsia="楷体" w:hAnsi="楷体" w:hint="eastAsia"/>
          <w:b/>
          <w:bCs/>
          <w:kern w:val="0"/>
          <w:sz w:val="28"/>
          <w:szCs w:val="28"/>
        </w:rPr>
        <w:t>申请条件</w:t>
      </w:r>
    </w:p>
    <w:p w14:paraId="02CB0EDE" w14:textId="77777777" w:rsidR="00B16194" w:rsidRPr="00561C9F" w:rsidRDefault="00EA49CD">
      <w:pPr>
        <w:ind w:firstLineChars="177" w:firstLine="496"/>
        <w:rPr>
          <w:rFonts w:ascii="楷体" w:eastAsia="楷体" w:hAnsi="楷体"/>
          <w:kern w:val="0"/>
          <w:sz w:val="28"/>
          <w:szCs w:val="28"/>
        </w:rPr>
      </w:pPr>
      <w:r w:rsidRPr="00561C9F">
        <w:rPr>
          <w:rFonts w:ascii="楷体" w:eastAsia="楷体" w:hAnsi="楷体"/>
          <w:kern w:val="0"/>
          <w:sz w:val="28"/>
          <w:szCs w:val="28"/>
        </w:rPr>
        <w:t xml:space="preserve">1．中华人民共和国公民。 </w:t>
      </w:r>
    </w:p>
    <w:p w14:paraId="43061B03" w14:textId="77777777" w:rsidR="00B16194" w:rsidRPr="00561C9F" w:rsidRDefault="00EA49CD">
      <w:pPr>
        <w:ind w:firstLineChars="177" w:firstLine="496"/>
        <w:rPr>
          <w:rFonts w:ascii="楷体" w:eastAsia="楷体" w:hAnsi="楷体"/>
          <w:kern w:val="0"/>
          <w:sz w:val="28"/>
          <w:szCs w:val="28"/>
        </w:rPr>
      </w:pPr>
      <w:r w:rsidRPr="00561C9F">
        <w:rPr>
          <w:rFonts w:ascii="楷体" w:eastAsia="楷体" w:hAnsi="楷体"/>
          <w:kern w:val="0"/>
          <w:sz w:val="28"/>
          <w:szCs w:val="28"/>
        </w:rPr>
        <w:t xml:space="preserve">2．拥护中国共产党的领导，品德良好，遵纪守法。 </w:t>
      </w:r>
    </w:p>
    <w:p w14:paraId="5C471D0E" w14:textId="77777777" w:rsidR="00B16194" w:rsidRPr="00561C9F" w:rsidRDefault="00EA49CD">
      <w:pPr>
        <w:ind w:firstLineChars="177" w:firstLine="496"/>
        <w:rPr>
          <w:rFonts w:ascii="楷体" w:eastAsia="楷体" w:hAnsi="楷体"/>
          <w:kern w:val="0"/>
          <w:sz w:val="28"/>
          <w:szCs w:val="28"/>
        </w:rPr>
      </w:pPr>
      <w:r w:rsidRPr="00561C9F">
        <w:rPr>
          <w:rFonts w:ascii="楷体" w:eastAsia="楷体" w:hAnsi="楷体"/>
          <w:kern w:val="0"/>
          <w:sz w:val="28"/>
          <w:szCs w:val="28"/>
        </w:rPr>
        <w:t xml:space="preserve">3．身体健康状况符合国家和招生单位规定的体检要求。 </w:t>
      </w:r>
    </w:p>
    <w:p w14:paraId="2F328032" w14:textId="77777777" w:rsidR="00B16194" w:rsidRPr="00561C9F" w:rsidRDefault="00EA49CD">
      <w:pPr>
        <w:ind w:firstLineChars="177" w:firstLine="496"/>
        <w:rPr>
          <w:rFonts w:ascii="楷体" w:eastAsia="楷体" w:hAnsi="楷体"/>
          <w:kern w:val="0"/>
          <w:sz w:val="28"/>
          <w:szCs w:val="28"/>
        </w:rPr>
      </w:pPr>
      <w:r w:rsidRPr="00561C9F">
        <w:rPr>
          <w:rFonts w:ascii="楷体" w:eastAsia="楷体" w:hAnsi="楷体"/>
          <w:kern w:val="0"/>
          <w:sz w:val="28"/>
          <w:szCs w:val="28"/>
        </w:rPr>
        <w:t xml:space="preserve">4．考生学业水平必须符合下列条件之一： </w:t>
      </w:r>
    </w:p>
    <w:p w14:paraId="3F6CDD66" w14:textId="77777777" w:rsidR="00B16194" w:rsidRPr="00561C9F" w:rsidRDefault="00EA49CD">
      <w:pPr>
        <w:ind w:firstLineChars="177" w:firstLine="496"/>
        <w:rPr>
          <w:rFonts w:ascii="楷体" w:eastAsia="楷体" w:hAnsi="楷体"/>
          <w:kern w:val="0"/>
          <w:sz w:val="28"/>
          <w:szCs w:val="28"/>
        </w:rPr>
      </w:pPr>
      <w:r w:rsidRPr="00561C9F">
        <w:rPr>
          <w:rFonts w:ascii="楷体" w:eastAsia="楷体" w:hAnsi="楷体" w:hint="eastAsia"/>
          <w:kern w:val="0"/>
          <w:sz w:val="28"/>
          <w:szCs w:val="28"/>
        </w:rPr>
        <w:t>（</w:t>
      </w:r>
      <w:r w:rsidRPr="00561C9F">
        <w:rPr>
          <w:rFonts w:ascii="楷体" w:eastAsia="楷体" w:hAnsi="楷体"/>
          <w:kern w:val="0"/>
          <w:sz w:val="28"/>
          <w:szCs w:val="28"/>
        </w:rPr>
        <w:t>1）国家承认学历的应届本科毕业生（含普通高校、成人高校、普通高校举办的成人高等学历教育等应届本科毕业生）及自学考试和网络教育届时可毕业本科生，考生录取当年入学前必须取得国家承认的本科毕业证书或教育部留学服务中心出具的《国（境）外学历学位</w:t>
      </w:r>
      <w:r w:rsidRPr="00561C9F">
        <w:rPr>
          <w:rFonts w:ascii="楷体" w:eastAsia="楷体" w:hAnsi="楷体"/>
          <w:kern w:val="0"/>
          <w:sz w:val="28"/>
          <w:szCs w:val="28"/>
        </w:rPr>
        <w:lastRenderedPageBreak/>
        <w:t xml:space="preserve">认证书》，否则录取资格无效。其中成人高等学历教育应届本科毕业生，及自学考试和网络教育届时可毕业本科生考生，初试成绩合格后，须加试两门大学本科主干课程，具体加试科目将在复试前通知。 </w:t>
      </w:r>
    </w:p>
    <w:p w14:paraId="4E7666B9" w14:textId="77777777" w:rsidR="00B16194" w:rsidRPr="00561C9F" w:rsidRDefault="00EA49CD">
      <w:pPr>
        <w:ind w:firstLineChars="177" w:firstLine="496"/>
        <w:rPr>
          <w:rFonts w:ascii="楷体" w:eastAsia="楷体" w:hAnsi="楷体"/>
          <w:kern w:val="0"/>
          <w:sz w:val="28"/>
          <w:szCs w:val="28"/>
        </w:rPr>
      </w:pPr>
      <w:r w:rsidRPr="00561C9F">
        <w:rPr>
          <w:rFonts w:ascii="楷体" w:eastAsia="楷体" w:hAnsi="楷体" w:hint="eastAsia"/>
          <w:kern w:val="0"/>
          <w:sz w:val="28"/>
          <w:szCs w:val="28"/>
        </w:rPr>
        <w:t>（</w:t>
      </w:r>
      <w:r w:rsidRPr="00561C9F">
        <w:rPr>
          <w:rFonts w:ascii="楷体" w:eastAsia="楷体" w:hAnsi="楷体"/>
          <w:kern w:val="0"/>
          <w:sz w:val="28"/>
          <w:szCs w:val="28"/>
        </w:rPr>
        <w:t xml:space="preserve">2）具有国家承认的大学本科毕业学历的人员。 </w:t>
      </w:r>
    </w:p>
    <w:p w14:paraId="2F4FAACA" w14:textId="77777777" w:rsidR="00B16194" w:rsidRPr="00561C9F" w:rsidRDefault="00EA49CD">
      <w:pPr>
        <w:ind w:firstLineChars="177" w:firstLine="496"/>
        <w:rPr>
          <w:rFonts w:ascii="楷体" w:eastAsia="楷体" w:hAnsi="楷体"/>
          <w:kern w:val="0"/>
          <w:sz w:val="28"/>
          <w:szCs w:val="28"/>
        </w:rPr>
      </w:pPr>
      <w:r w:rsidRPr="00561C9F">
        <w:rPr>
          <w:rFonts w:ascii="楷体" w:eastAsia="楷体" w:hAnsi="楷体" w:hint="eastAsia"/>
          <w:kern w:val="0"/>
          <w:sz w:val="28"/>
          <w:szCs w:val="28"/>
        </w:rPr>
        <w:t>（</w:t>
      </w:r>
      <w:r w:rsidRPr="00561C9F">
        <w:rPr>
          <w:rFonts w:ascii="楷体" w:eastAsia="楷体" w:hAnsi="楷体"/>
          <w:kern w:val="0"/>
          <w:sz w:val="28"/>
          <w:szCs w:val="28"/>
        </w:rPr>
        <w:t xml:space="preserve">3）获得国家承认的高职高专毕业学历后满2年（从毕业后到录取当年入学之日，下同）或2年以上的人员，以及国家承认学历的本科结业生，按本科毕业生同等学力身份报考。须满足以下条件：提供大学教务部门开具的报考相关专业本科的8门专业课程成绩单；须在国家核心期刊上发表一篇及以上与所报考专业相关的学术论文（署名前2位）。初试成绩合格后，加试两门与报考专业相关的大学本科主干课程，具体加试科目将在复试前通知。 </w:t>
      </w:r>
    </w:p>
    <w:p w14:paraId="1E57CA39" w14:textId="77777777" w:rsidR="00B16194" w:rsidRPr="00561C9F" w:rsidRDefault="00EA49CD">
      <w:pPr>
        <w:ind w:firstLineChars="177" w:firstLine="496"/>
        <w:rPr>
          <w:rFonts w:ascii="楷体" w:eastAsia="楷体" w:hAnsi="楷体"/>
          <w:kern w:val="0"/>
          <w:sz w:val="28"/>
          <w:szCs w:val="28"/>
        </w:rPr>
      </w:pPr>
      <w:r w:rsidRPr="00561C9F">
        <w:rPr>
          <w:rFonts w:ascii="楷体" w:eastAsia="楷体" w:hAnsi="楷体" w:hint="eastAsia"/>
          <w:kern w:val="0"/>
          <w:sz w:val="28"/>
          <w:szCs w:val="28"/>
        </w:rPr>
        <w:t>（</w:t>
      </w:r>
      <w:r w:rsidRPr="00561C9F">
        <w:rPr>
          <w:rFonts w:ascii="楷体" w:eastAsia="楷体" w:hAnsi="楷体"/>
          <w:kern w:val="0"/>
          <w:sz w:val="28"/>
          <w:szCs w:val="28"/>
        </w:rPr>
        <w:t xml:space="preserve">4）已获硕士、博士学位的人员。 </w:t>
      </w:r>
    </w:p>
    <w:p w14:paraId="28F5A115" w14:textId="77777777" w:rsidR="00B16194" w:rsidRPr="00561C9F" w:rsidRDefault="00EA49CD">
      <w:pPr>
        <w:ind w:firstLineChars="177" w:firstLine="496"/>
        <w:rPr>
          <w:rFonts w:ascii="楷体" w:eastAsia="楷体" w:hAnsi="楷体"/>
          <w:kern w:val="0"/>
          <w:sz w:val="28"/>
          <w:szCs w:val="28"/>
        </w:rPr>
      </w:pPr>
      <w:r w:rsidRPr="00561C9F">
        <w:rPr>
          <w:rFonts w:ascii="楷体" w:eastAsia="楷体" w:hAnsi="楷体" w:hint="eastAsia"/>
          <w:kern w:val="0"/>
          <w:sz w:val="28"/>
          <w:szCs w:val="28"/>
        </w:rPr>
        <w:t>（</w:t>
      </w:r>
      <w:r w:rsidRPr="00561C9F">
        <w:rPr>
          <w:rFonts w:ascii="楷体" w:eastAsia="楷体" w:hAnsi="楷体"/>
          <w:kern w:val="0"/>
          <w:sz w:val="28"/>
          <w:szCs w:val="28"/>
        </w:rPr>
        <w:t>5）在校研究生报考须在报名前征得所在培养单位同意，并在报名现场确认截止日期前，向我校研究生招生办公室提交所在培养单位“同意报考”的证明。</w:t>
      </w:r>
    </w:p>
    <w:p w14:paraId="72317B31" w14:textId="77777777" w:rsidR="00B16194" w:rsidRPr="00561C9F" w:rsidRDefault="00EA49CD">
      <w:pPr>
        <w:pStyle w:val="a9"/>
        <w:numPr>
          <w:ilvl w:val="0"/>
          <w:numId w:val="1"/>
        </w:numPr>
        <w:ind w:firstLineChars="0"/>
        <w:rPr>
          <w:rFonts w:ascii="楷体" w:eastAsia="楷体" w:hAnsi="楷体"/>
          <w:b/>
          <w:sz w:val="28"/>
          <w:szCs w:val="28"/>
        </w:rPr>
      </w:pPr>
      <w:r w:rsidRPr="00561C9F">
        <w:rPr>
          <w:rFonts w:ascii="楷体" w:eastAsia="楷体" w:hAnsi="楷体" w:hint="eastAsia"/>
          <w:b/>
          <w:sz w:val="28"/>
          <w:szCs w:val="28"/>
        </w:rPr>
        <w:t>报考方式</w:t>
      </w:r>
    </w:p>
    <w:p w14:paraId="6F4FFB76" w14:textId="77777777" w:rsidR="00B16194" w:rsidRPr="00561C9F" w:rsidRDefault="00EA49CD">
      <w:pPr>
        <w:rPr>
          <w:rFonts w:ascii="楷体" w:eastAsia="楷体" w:hAnsi="楷体"/>
          <w:sz w:val="28"/>
          <w:szCs w:val="28"/>
        </w:rPr>
      </w:pPr>
      <w:r w:rsidRPr="00561C9F">
        <w:rPr>
          <w:rFonts w:ascii="楷体" w:eastAsia="楷体" w:hAnsi="楷体" w:hint="eastAsia"/>
          <w:sz w:val="28"/>
          <w:szCs w:val="28"/>
        </w:rPr>
        <w:t xml:space="preserve">    考生报名前应仔细核对本人是否符合报考条件，报考考生的资格将在复试阶段进行严格核查，凡不符合报考条件的考生将不予复试、录取，相关后果由考生本人承担。</w:t>
      </w:r>
    </w:p>
    <w:p w14:paraId="6A6ED706" w14:textId="77777777" w:rsidR="00B16194" w:rsidRPr="00561C9F" w:rsidRDefault="00EA49CD">
      <w:pPr>
        <w:rPr>
          <w:rFonts w:ascii="楷体" w:eastAsia="楷体" w:hAnsi="楷体"/>
          <w:sz w:val="28"/>
          <w:szCs w:val="28"/>
        </w:rPr>
      </w:pPr>
      <w:r w:rsidRPr="00561C9F">
        <w:rPr>
          <w:rFonts w:ascii="楷体" w:eastAsia="楷体" w:hAnsi="楷体" w:hint="eastAsia"/>
          <w:sz w:val="28"/>
          <w:szCs w:val="28"/>
        </w:rPr>
        <w:t xml:space="preserve">    报名包括网上报名和现场确认（网上确认）两个阶段。应届本科毕业生原则上应选择就读学校所在地省级教育招生机构指定的报考点办理网上报名和现场确认手续，其他考生应选择工作或户口所在地</w:t>
      </w:r>
      <w:r w:rsidRPr="00561C9F">
        <w:rPr>
          <w:rFonts w:ascii="楷体" w:eastAsia="楷体" w:hAnsi="楷体" w:hint="eastAsia"/>
          <w:sz w:val="28"/>
          <w:szCs w:val="28"/>
        </w:rPr>
        <w:lastRenderedPageBreak/>
        <w:t>省级教育招生考试机构指定的报考点办理网上报名和现场确认手续。</w:t>
      </w:r>
    </w:p>
    <w:p w14:paraId="393BF671" w14:textId="77777777" w:rsidR="00B16194" w:rsidRPr="00561C9F" w:rsidRDefault="00EA49CD">
      <w:pPr>
        <w:numPr>
          <w:ilvl w:val="0"/>
          <w:numId w:val="2"/>
        </w:numPr>
        <w:ind w:firstLineChars="177" w:firstLine="496"/>
        <w:rPr>
          <w:rFonts w:ascii="楷体" w:eastAsia="楷体" w:hAnsi="楷体"/>
          <w:sz w:val="28"/>
          <w:szCs w:val="28"/>
        </w:rPr>
      </w:pPr>
      <w:r w:rsidRPr="00561C9F">
        <w:rPr>
          <w:rFonts w:ascii="楷体" w:eastAsia="楷体" w:hAnsi="楷体" w:hint="eastAsia"/>
          <w:sz w:val="28"/>
          <w:szCs w:val="28"/>
        </w:rPr>
        <w:t>网上报名</w:t>
      </w:r>
    </w:p>
    <w:p w14:paraId="4C6A3128" w14:textId="77777777" w:rsidR="00B16194" w:rsidRPr="00561C9F" w:rsidRDefault="00EA49CD">
      <w:pPr>
        <w:ind w:firstLineChars="200" w:firstLine="560"/>
        <w:rPr>
          <w:rFonts w:ascii="楷体" w:eastAsia="楷体" w:hAnsi="楷体"/>
          <w:sz w:val="28"/>
          <w:szCs w:val="28"/>
        </w:rPr>
      </w:pPr>
      <w:r w:rsidRPr="00561C9F">
        <w:rPr>
          <w:rFonts w:ascii="楷体" w:eastAsia="楷体" w:hAnsi="楷体" w:hint="eastAsia"/>
          <w:sz w:val="28"/>
          <w:szCs w:val="28"/>
        </w:rPr>
        <w:t>（</w:t>
      </w:r>
      <w:r w:rsidRPr="00561C9F">
        <w:rPr>
          <w:rFonts w:ascii="楷体" w:eastAsia="楷体" w:hAnsi="楷体"/>
          <w:sz w:val="28"/>
          <w:szCs w:val="28"/>
        </w:rPr>
        <w:t>1）网上报名日期：</w:t>
      </w:r>
      <w:r w:rsidRPr="00F10B3B">
        <w:rPr>
          <w:rFonts w:ascii="楷体" w:eastAsia="楷体" w:hAnsi="楷体"/>
          <w:color w:val="FF0000"/>
          <w:sz w:val="28"/>
          <w:szCs w:val="28"/>
        </w:rPr>
        <w:t>2020年10月10日—31日每天9：00-22:00</w:t>
      </w:r>
      <w:r w:rsidRPr="00561C9F">
        <w:rPr>
          <w:rFonts w:ascii="楷体" w:eastAsia="楷体" w:hAnsi="楷体"/>
          <w:color w:val="FF0000"/>
          <w:sz w:val="28"/>
          <w:szCs w:val="28"/>
        </w:rPr>
        <w:t>（逾期不再补报，也不得再修改报名信息）</w:t>
      </w:r>
      <w:r w:rsidRPr="00561C9F">
        <w:rPr>
          <w:rFonts w:ascii="楷体" w:eastAsia="楷体" w:hAnsi="楷体"/>
          <w:sz w:val="28"/>
          <w:szCs w:val="28"/>
        </w:rPr>
        <w:t>。应届本科毕业生预报名时间：</w:t>
      </w:r>
      <w:r w:rsidRPr="00F10B3B">
        <w:rPr>
          <w:rFonts w:ascii="楷体" w:eastAsia="楷体" w:hAnsi="楷体"/>
          <w:color w:val="FF0000"/>
          <w:sz w:val="28"/>
          <w:szCs w:val="28"/>
        </w:rPr>
        <w:t>2020年9月24日至9月27日（每天9：00-22:00）</w:t>
      </w:r>
      <w:r w:rsidRPr="00561C9F">
        <w:rPr>
          <w:rFonts w:ascii="楷体" w:eastAsia="楷体" w:hAnsi="楷体"/>
          <w:sz w:val="28"/>
          <w:szCs w:val="28"/>
        </w:rPr>
        <w:t>。预报名信息即为网报有效信息。</w:t>
      </w:r>
    </w:p>
    <w:p w14:paraId="20EC98C9" w14:textId="07A98B09" w:rsidR="00B16194" w:rsidRPr="00561C9F" w:rsidRDefault="00EA49CD">
      <w:pPr>
        <w:ind w:firstLineChars="200" w:firstLine="560"/>
        <w:rPr>
          <w:rFonts w:ascii="楷体" w:eastAsia="楷体" w:hAnsi="楷体"/>
          <w:sz w:val="28"/>
          <w:szCs w:val="28"/>
        </w:rPr>
      </w:pPr>
      <w:r w:rsidRPr="00561C9F">
        <w:rPr>
          <w:rFonts w:ascii="楷体" w:eastAsia="楷体" w:hAnsi="楷体" w:hint="eastAsia"/>
          <w:sz w:val="28"/>
          <w:szCs w:val="28"/>
        </w:rPr>
        <w:t>（</w:t>
      </w:r>
      <w:r w:rsidRPr="00561C9F">
        <w:rPr>
          <w:rFonts w:ascii="楷体" w:eastAsia="楷体" w:hAnsi="楷体"/>
          <w:sz w:val="28"/>
          <w:szCs w:val="28"/>
        </w:rPr>
        <w:t>2）考生登录</w:t>
      </w:r>
      <w:r w:rsidRPr="00561C9F">
        <w:rPr>
          <w:rFonts w:ascii="楷体" w:eastAsia="楷体" w:hAnsi="楷体"/>
          <w:color w:val="FF0000"/>
          <w:sz w:val="28"/>
          <w:szCs w:val="28"/>
        </w:rPr>
        <w:t>“中国研究生招生信息网”（公网网址：http：//yz.chsi.com.cn ，教育网网址：http://yz.chsi.cn，以下简称“中国研招网”）</w:t>
      </w:r>
      <w:r w:rsidRPr="00561C9F">
        <w:rPr>
          <w:rFonts w:ascii="楷体" w:eastAsia="楷体" w:hAnsi="楷体"/>
          <w:sz w:val="28"/>
          <w:szCs w:val="28"/>
        </w:rPr>
        <w:t>报名</w:t>
      </w:r>
      <w:r w:rsidR="00454BCF">
        <w:rPr>
          <w:rFonts w:ascii="楷体" w:eastAsia="楷体" w:hAnsi="楷体" w:hint="eastAsia"/>
          <w:sz w:val="28"/>
          <w:szCs w:val="28"/>
        </w:rPr>
        <w:t>，</w:t>
      </w:r>
      <w:r w:rsidRPr="00561C9F">
        <w:rPr>
          <w:rFonts w:ascii="楷体" w:eastAsia="楷体" w:hAnsi="楷体"/>
          <w:sz w:val="28"/>
          <w:szCs w:val="28"/>
        </w:rPr>
        <w:t xml:space="preserve">在上述报名日期内，考生可自行修改网报信息。 </w:t>
      </w:r>
    </w:p>
    <w:p w14:paraId="2FAE14E9" w14:textId="63DC69E9" w:rsidR="00B16194" w:rsidRPr="00561C9F" w:rsidRDefault="00EA49CD">
      <w:pPr>
        <w:ind w:firstLineChars="200" w:firstLine="560"/>
        <w:rPr>
          <w:rFonts w:ascii="楷体" w:eastAsia="楷体" w:hAnsi="楷体"/>
          <w:sz w:val="28"/>
          <w:szCs w:val="28"/>
        </w:rPr>
      </w:pPr>
      <w:r w:rsidRPr="00561C9F">
        <w:rPr>
          <w:rFonts w:ascii="楷体" w:eastAsia="楷体" w:hAnsi="楷体" w:hint="eastAsia"/>
          <w:sz w:val="28"/>
          <w:szCs w:val="28"/>
        </w:rPr>
        <w:t>（</w:t>
      </w:r>
      <w:r w:rsidRPr="00561C9F">
        <w:rPr>
          <w:rFonts w:ascii="楷体" w:eastAsia="楷体" w:hAnsi="楷体"/>
          <w:sz w:val="28"/>
          <w:szCs w:val="28"/>
        </w:rPr>
        <w:t>3）报名期间将对考生学历（学籍）信息进行网上校验，考生可随时上网查看学历（学籍）校验结果。</w:t>
      </w:r>
    </w:p>
    <w:p w14:paraId="446509D5" w14:textId="77777777" w:rsidR="00B16194" w:rsidRPr="00561C9F" w:rsidRDefault="00EA49CD" w:rsidP="00171A1A">
      <w:pPr>
        <w:ind w:firstLineChars="200" w:firstLine="560"/>
        <w:rPr>
          <w:rFonts w:ascii="楷体" w:eastAsia="楷体" w:hAnsi="楷体"/>
          <w:sz w:val="28"/>
          <w:szCs w:val="28"/>
        </w:rPr>
      </w:pPr>
      <w:r w:rsidRPr="00561C9F">
        <w:rPr>
          <w:rFonts w:ascii="楷体" w:eastAsia="楷体" w:hAnsi="楷体" w:hint="eastAsia"/>
          <w:sz w:val="28"/>
          <w:szCs w:val="28"/>
        </w:rPr>
        <w:t>（4</w:t>
      </w:r>
      <w:r w:rsidRPr="00561C9F">
        <w:rPr>
          <w:rFonts w:ascii="楷体" w:eastAsia="楷体" w:hAnsi="楷体"/>
          <w:sz w:val="28"/>
          <w:szCs w:val="28"/>
        </w:rPr>
        <w:t xml:space="preserve">）已被招生单位接收的推免生，不得再报名参加当年硕士研究生考试招生，否则取消其推免录取资格。 </w:t>
      </w:r>
    </w:p>
    <w:p w14:paraId="21E33444" w14:textId="77777777" w:rsidR="00B16194" w:rsidRPr="00561C9F" w:rsidRDefault="00EA49CD">
      <w:pPr>
        <w:ind w:firstLineChars="200" w:firstLine="560"/>
        <w:rPr>
          <w:rFonts w:ascii="楷体" w:eastAsia="楷体" w:hAnsi="楷体"/>
          <w:sz w:val="28"/>
          <w:szCs w:val="28"/>
        </w:rPr>
      </w:pPr>
      <w:r w:rsidRPr="00561C9F">
        <w:rPr>
          <w:rFonts w:ascii="楷体" w:eastAsia="楷体" w:hAnsi="楷体" w:hint="eastAsia"/>
          <w:sz w:val="28"/>
          <w:szCs w:val="28"/>
        </w:rPr>
        <w:t>具有推荐免试资格的考生，须在国家规定时间内登录“全国推荐优秀应届本科毕业生免试攻读研究生信息公开暨管理服务系统”（网址：</w:t>
      </w:r>
      <w:r w:rsidRPr="00561C9F">
        <w:rPr>
          <w:rFonts w:ascii="楷体" w:eastAsia="楷体" w:hAnsi="楷体"/>
          <w:sz w:val="28"/>
          <w:szCs w:val="28"/>
        </w:rPr>
        <w:t>https://yz.chsi.com.cn/tm）填报志愿并参加复试。</w:t>
      </w:r>
    </w:p>
    <w:p w14:paraId="2458E9C0" w14:textId="77777777" w:rsidR="00B16194" w:rsidRPr="00561C9F" w:rsidRDefault="00EA49CD">
      <w:pPr>
        <w:ind w:firstLineChars="200" w:firstLine="560"/>
        <w:rPr>
          <w:rFonts w:ascii="楷体" w:eastAsia="楷体" w:hAnsi="楷体"/>
          <w:sz w:val="28"/>
          <w:szCs w:val="28"/>
        </w:rPr>
      </w:pPr>
      <w:r w:rsidRPr="00561C9F">
        <w:rPr>
          <w:rFonts w:ascii="楷体" w:eastAsia="楷体" w:hAnsi="楷体"/>
          <w:sz w:val="28"/>
          <w:szCs w:val="28"/>
        </w:rPr>
        <w:t xml:space="preserve">2．现场确认（网上确认） </w:t>
      </w:r>
    </w:p>
    <w:p w14:paraId="020C2473" w14:textId="77777777" w:rsidR="00B16194" w:rsidRPr="00561C9F" w:rsidRDefault="00EA49CD">
      <w:pPr>
        <w:ind w:firstLineChars="200" w:firstLine="560"/>
        <w:rPr>
          <w:rFonts w:ascii="楷体" w:eastAsia="楷体" w:hAnsi="楷体"/>
          <w:sz w:val="28"/>
          <w:szCs w:val="28"/>
        </w:rPr>
      </w:pPr>
      <w:r w:rsidRPr="00561C9F">
        <w:rPr>
          <w:rFonts w:ascii="楷体" w:eastAsia="楷体" w:hAnsi="楷体" w:hint="eastAsia"/>
          <w:sz w:val="28"/>
          <w:szCs w:val="28"/>
        </w:rPr>
        <w:t>所有考生（不含推免生）均应在规定时间内到报考点指定地方确认网报信息，并缴费和采集本人图像等相关电子信息，逾期不再补办。</w:t>
      </w:r>
    </w:p>
    <w:p w14:paraId="26DEFE03" w14:textId="51F1CCFC" w:rsidR="00B16194" w:rsidRPr="00561C9F" w:rsidRDefault="00EA49CD">
      <w:pPr>
        <w:ind w:firstLineChars="200" w:firstLine="560"/>
        <w:rPr>
          <w:rFonts w:ascii="楷体" w:eastAsia="楷体" w:hAnsi="楷体"/>
          <w:sz w:val="28"/>
          <w:szCs w:val="28"/>
        </w:rPr>
      </w:pPr>
      <w:r w:rsidRPr="00561C9F">
        <w:rPr>
          <w:rFonts w:ascii="楷体" w:eastAsia="楷体" w:hAnsi="楷体" w:hint="eastAsia"/>
          <w:sz w:val="28"/>
          <w:szCs w:val="28"/>
        </w:rPr>
        <w:t>（</w:t>
      </w:r>
      <w:r w:rsidRPr="00561C9F">
        <w:rPr>
          <w:rFonts w:ascii="楷体" w:eastAsia="楷体" w:hAnsi="楷体"/>
          <w:sz w:val="28"/>
          <w:szCs w:val="28"/>
        </w:rPr>
        <w:t>1）选择浙江大学考点的考生，将在“中国</w:t>
      </w:r>
      <w:proofErr w:type="gramStart"/>
      <w:r w:rsidRPr="00561C9F">
        <w:rPr>
          <w:rFonts w:ascii="楷体" w:eastAsia="楷体" w:hAnsi="楷体"/>
          <w:sz w:val="28"/>
          <w:szCs w:val="28"/>
        </w:rPr>
        <w:t>研</w:t>
      </w:r>
      <w:proofErr w:type="gramEnd"/>
      <w:r w:rsidRPr="00561C9F">
        <w:rPr>
          <w:rFonts w:ascii="楷体" w:eastAsia="楷体" w:hAnsi="楷体"/>
          <w:sz w:val="28"/>
          <w:szCs w:val="28"/>
        </w:rPr>
        <w:t>招网”现场确认（网上确认）系统办理确认环节，具体请于10月</w:t>
      </w:r>
      <w:r w:rsidR="00E770EB">
        <w:rPr>
          <w:rFonts w:ascii="楷体" w:eastAsia="楷体" w:hAnsi="楷体" w:hint="eastAsia"/>
          <w:sz w:val="28"/>
          <w:szCs w:val="28"/>
        </w:rPr>
        <w:t>中</w:t>
      </w:r>
      <w:r w:rsidRPr="00561C9F">
        <w:rPr>
          <w:rFonts w:ascii="楷体" w:eastAsia="楷体" w:hAnsi="楷体"/>
          <w:sz w:val="28"/>
          <w:szCs w:val="28"/>
        </w:rPr>
        <w:t>下旬关注我校</w:t>
      </w:r>
      <w:proofErr w:type="gramStart"/>
      <w:r w:rsidRPr="00561C9F">
        <w:rPr>
          <w:rFonts w:ascii="楷体" w:eastAsia="楷体" w:hAnsi="楷体"/>
          <w:sz w:val="28"/>
          <w:szCs w:val="28"/>
        </w:rPr>
        <w:t>研招</w:t>
      </w:r>
      <w:proofErr w:type="gramEnd"/>
      <w:r w:rsidRPr="00561C9F">
        <w:rPr>
          <w:rFonts w:ascii="楷体" w:eastAsia="楷体" w:hAnsi="楷体"/>
          <w:sz w:val="28"/>
          <w:szCs w:val="28"/>
        </w:rPr>
        <w:t>网通知。在网报期间未通过网上学历（学籍）校验的考生须在现场</w:t>
      </w:r>
      <w:r w:rsidRPr="00561C9F">
        <w:rPr>
          <w:rFonts w:ascii="楷体" w:eastAsia="楷体" w:hAnsi="楷体"/>
          <w:sz w:val="28"/>
          <w:szCs w:val="28"/>
        </w:rPr>
        <w:lastRenderedPageBreak/>
        <w:t xml:space="preserve">确认（网上确认）系统上传学历（学籍）认证报告。 </w:t>
      </w:r>
    </w:p>
    <w:p w14:paraId="53C36F57" w14:textId="62E7515A" w:rsidR="00B16194" w:rsidRPr="00561C9F" w:rsidRDefault="00EA49CD">
      <w:pPr>
        <w:ind w:firstLineChars="200" w:firstLine="560"/>
        <w:rPr>
          <w:rFonts w:ascii="楷体" w:eastAsia="楷体" w:hAnsi="楷体"/>
          <w:sz w:val="28"/>
          <w:szCs w:val="28"/>
        </w:rPr>
      </w:pPr>
      <w:r w:rsidRPr="00561C9F">
        <w:rPr>
          <w:rFonts w:ascii="楷体" w:eastAsia="楷体" w:hAnsi="楷体" w:hint="eastAsia"/>
          <w:sz w:val="28"/>
          <w:szCs w:val="28"/>
        </w:rPr>
        <w:t>（</w:t>
      </w:r>
      <w:r w:rsidRPr="00561C9F">
        <w:rPr>
          <w:rFonts w:ascii="楷体" w:eastAsia="楷体" w:hAnsi="楷体"/>
          <w:sz w:val="28"/>
          <w:szCs w:val="28"/>
        </w:rPr>
        <w:t>2）选择其他考点的考生：现场确认（网上确认）时间由报名点所在省级教育招生考试管理机构安排，请考生自行查阅。请在</w:t>
      </w:r>
      <w:r w:rsidRPr="00F10B3B">
        <w:rPr>
          <w:rFonts w:ascii="楷体" w:eastAsia="楷体" w:hAnsi="楷体"/>
          <w:color w:val="FF0000"/>
          <w:sz w:val="28"/>
          <w:szCs w:val="28"/>
        </w:rPr>
        <w:t>11月10日前</w:t>
      </w:r>
      <w:r w:rsidRPr="00561C9F">
        <w:rPr>
          <w:rFonts w:ascii="楷体" w:eastAsia="楷体" w:hAnsi="楷体"/>
          <w:sz w:val="28"/>
          <w:szCs w:val="28"/>
        </w:rPr>
        <w:t xml:space="preserve">寄达我校研招处。 </w:t>
      </w:r>
    </w:p>
    <w:p w14:paraId="25CB365F" w14:textId="77777777" w:rsidR="00B16194" w:rsidRPr="00561C9F" w:rsidRDefault="00EA49CD">
      <w:pPr>
        <w:pStyle w:val="a9"/>
        <w:numPr>
          <w:ilvl w:val="0"/>
          <w:numId w:val="1"/>
        </w:numPr>
        <w:ind w:firstLineChars="0"/>
        <w:rPr>
          <w:rFonts w:ascii="楷体" w:eastAsia="楷体" w:hAnsi="楷体"/>
          <w:sz w:val="28"/>
          <w:szCs w:val="28"/>
        </w:rPr>
      </w:pPr>
      <w:r w:rsidRPr="00561C9F">
        <w:rPr>
          <w:rFonts w:ascii="楷体" w:eastAsia="楷体" w:hAnsi="楷体" w:hint="eastAsia"/>
          <w:sz w:val="28"/>
          <w:szCs w:val="28"/>
        </w:rPr>
        <w:t>考核方式</w:t>
      </w:r>
    </w:p>
    <w:p w14:paraId="7FF196FA" w14:textId="77777777" w:rsidR="00B16194" w:rsidRPr="00561C9F" w:rsidRDefault="00EA49CD">
      <w:pPr>
        <w:pStyle w:val="a9"/>
        <w:ind w:left="420" w:firstLineChars="0" w:firstLine="0"/>
        <w:rPr>
          <w:rFonts w:ascii="楷体" w:eastAsia="楷体" w:hAnsi="楷体"/>
          <w:color w:val="FF0000"/>
          <w:sz w:val="28"/>
          <w:szCs w:val="28"/>
        </w:rPr>
      </w:pPr>
      <w:r w:rsidRPr="00561C9F">
        <w:rPr>
          <w:rFonts w:ascii="楷体" w:eastAsia="楷体" w:hAnsi="楷体" w:hint="eastAsia"/>
          <w:color w:val="FF0000"/>
          <w:sz w:val="28"/>
          <w:szCs w:val="28"/>
        </w:rPr>
        <w:t>考核由初试和复试组成。</w:t>
      </w:r>
    </w:p>
    <w:p w14:paraId="7239E50F" w14:textId="77777777" w:rsidR="00B16194" w:rsidRPr="00561C9F" w:rsidRDefault="00EA49CD">
      <w:pPr>
        <w:pStyle w:val="a9"/>
        <w:ind w:left="420" w:firstLineChars="0" w:firstLine="0"/>
        <w:rPr>
          <w:rFonts w:ascii="楷体" w:eastAsia="楷体" w:hAnsi="楷体"/>
          <w:sz w:val="28"/>
          <w:szCs w:val="28"/>
        </w:rPr>
      </w:pPr>
      <w:r w:rsidRPr="00561C9F">
        <w:rPr>
          <w:rFonts w:ascii="楷体" w:eastAsia="楷体" w:hAnsi="楷体" w:hint="eastAsia"/>
          <w:sz w:val="28"/>
          <w:szCs w:val="28"/>
        </w:rPr>
        <w:t>（一）初试</w:t>
      </w:r>
    </w:p>
    <w:p w14:paraId="3215748D" w14:textId="77777777" w:rsidR="00B16194" w:rsidRPr="00561C9F" w:rsidRDefault="00EA49CD">
      <w:pPr>
        <w:ind w:firstLineChars="200" w:firstLine="560"/>
        <w:rPr>
          <w:rFonts w:ascii="楷体" w:eastAsia="楷体" w:hAnsi="楷体"/>
          <w:sz w:val="28"/>
          <w:szCs w:val="28"/>
        </w:rPr>
      </w:pPr>
      <w:r w:rsidRPr="00561C9F">
        <w:rPr>
          <w:rFonts w:ascii="楷体" w:eastAsia="楷体" w:hAnsi="楷体"/>
          <w:sz w:val="28"/>
          <w:szCs w:val="28"/>
        </w:rPr>
        <w:t>1．考生根据教育部安排在</w:t>
      </w:r>
      <w:r w:rsidRPr="00F10B3B">
        <w:rPr>
          <w:rFonts w:ascii="楷体" w:eastAsia="楷体" w:hAnsi="楷体"/>
          <w:color w:val="FF0000"/>
          <w:sz w:val="28"/>
          <w:szCs w:val="28"/>
        </w:rPr>
        <w:t>2020年12月19日至12月28日内</w:t>
      </w:r>
      <w:r w:rsidRPr="00561C9F">
        <w:rPr>
          <w:rFonts w:ascii="楷体" w:eastAsia="楷体" w:hAnsi="楷体"/>
          <w:sz w:val="28"/>
          <w:szCs w:val="28"/>
        </w:rPr>
        <w:t xml:space="preserve">登录“中国研招网”下载打印《准考证》。《准考证》正反两面在使用期间不得涂改和书写。 </w:t>
      </w:r>
    </w:p>
    <w:p w14:paraId="32BEAD2E" w14:textId="613DBB2E" w:rsidR="00B16194" w:rsidRPr="00561C9F" w:rsidRDefault="00F45758">
      <w:pPr>
        <w:ind w:firstLineChars="200" w:firstLine="560"/>
        <w:rPr>
          <w:rFonts w:ascii="楷体" w:eastAsia="楷体" w:hAnsi="楷体"/>
          <w:sz w:val="28"/>
          <w:szCs w:val="28"/>
        </w:rPr>
      </w:pPr>
      <w:r>
        <w:rPr>
          <w:rFonts w:ascii="楷体" w:eastAsia="楷体" w:hAnsi="楷体"/>
          <w:sz w:val="28"/>
          <w:szCs w:val="28"/>
        </w:rPr>
        <w:t>2</w:t>
      </w:r>
      <w:r w:rsidR="00EA49CD" w:rsidRPr="00561C9F">
        <w:rPr>
          <w:rFonts w:ascii="楷体" w:eastAsia="楷体" w:hAnsi="楷体"/>
          <w:sz w:val="28"/>
          <w:szCs w:val="28"/>
        </w:rPr>
        <w:t>．</w:t>
      </w:r>
      <w:r w:rsidR="00EA49CD" w:rsidRPr="00561C9F">
        <w:rPr>
          <w:rFonts w:ascii="楷体" w:eastAsia="楷体" w:hAnsi="楷体" w:hint="eastAsia"/>
          <w:sz w:val="28"/>
          <w:szCs w:val="28"/>
        </w:rPr>
        <w:t>初试方式及科目</w:t>
      </w:r>
    </w:p>
    <w:p w14:paraId="58069B72" w14:textId="77777777" w:rsidR="00B16194" w:rsidRPr="00561C9F" w:rsidRDefault="00EA49CD">
      <w:pPr>
        <w:ind w:leftChars="300" w:left="630"/>
        <w:rPr>
          <w:rFonts w:ascii="楷体" w:eastAsia="楷体" w:hAnsi="楷体"/>
          <w:sz w:val="28"/>
          <w:szCs w:val="28"/>
        </w:rPr>
      </w:pPr>
      <w:r w:rsidRPr="00561C9F">
        <w:rPr>
          <w:rFonts w:ascii="楷体" w:eastAsia="楷体" w:hAnsi="楷体" w:hint="eastAsia"/>
          <w:sz w:val="28"/>
          <w:szCs w:val="28"/>
        </w:rPr>
        <w:t>初试方式：</w:t>
      </w:r>
      <w:r w:rsidRPr="00F10B3B">
        <w:rPr>
          <w:rFonts w:ascii="楷体" w:eastAsia="楷体" w:hAnsi="楷体" w:hint="eastAsia"/>
          <w:color w:val="FF0000"/>
          <w:sz w:val="28"/>
          <w:szCs w:val="28"/>
        </w:rPr>
        <w:t>参加</w:t>
      </w:r>
      <w:r w:rsidRPr="00F10B3B">
        <w:rPr>
          <w:rFonts w:ascii="楷体" w:eastAsia="楷体" w:hAnsi="楷体"/>
          <w:color w:val="FF0000"/>
          <w:sz w:val="28"/>
          <w:szCs w:val="28"/>
        </w:rPr>
        <w:t>2020年12月份全国硕士研究生入学考试；</w:t>
      </w:r>
    </w:p>
    <w:p w14:paraId="1086472C" w14:textId="77777777" w:rsidR="00B16194" w:rsidRPr="00561C9F" w:rsidRDefault="00EA49CD">
      <w:pPr>
        <w:ind w:leftChars="300" w:left="630"/>
        <w:rPr>
          <w:rFonts w:ascii="楷体" w:eastAsia="楷体" w:hAnsi="楷体"/>
          <w:sz w:val="28"/>
          <w:szCs w:val="28"/>
        </w:rPr>
      </w:pPr>
      <w:r w:rsidRPr="00561C9F">
        <w:rPr>
          <w:rFonts w:ascii="楷体" w:eastAsia="楷体" w:hAnsi="楷体"/>
          <w:sz w:val="28"/>
          <w:szCs w:val="28"/>
        </w:rPr>
        <w:t>初试时间：</w:t>
      </w:r>
      <w:r w:rsidRPr="00F10B3B">
        <w:rPr>
          <w:rFonts w:ascii="楷体" w:eastAsia="楷体" w:hAnsi="楷体"/>
          <w:color w:val="FF0000"/>
          <w:sz w:val="28"/>
          <w:szCs w:val="28"/>
        </w:rPr>
        <w:t>2020年12月26日至27日</w:t>
      </w:r>
      <w:r w:rsidRPr="00F10B3B">
        <w:rPr>
          <w:rFonts w:ascii="楷体" w:eastAsia="楷体" w:hAnsi="楷体" w:hint="eastAsia"/>
          <w:color w:val="FF0000"/>
          <w:sz w:val="28"/>
          <w:szCs w:val="28"/>
        </w:rPr>
        <w:t>；</w:t>
      </w:r>
    </w:p>
    <w:p w14:paraId="0A6525E6" w14:textId="77777777" w:rsidR="00B16194" w:rsidRPr="00561C9F" w:rsidRDefault="00EA49CD">
      <w:pPr>
        <w:ind w:leftChars="300" w:left="630"/>
        <w:rPr>
          <w:rFonts w:ascii="楷体" w:eastAsia="楷体" w:hAnsi="楷体"/>
          <w:color w:val="FF0000"/>
          <w:sz w:val="28"/>
          <w:szCs w:val="28"/>
        </w:rPr>
      </w:pPr>
      <w:r w:rsidRPr="00561C9F">
        <w:rPr>
          <w:rFonts w:ascii="楷体" w:eastAsia="楷体" w:hAnsi="楷体" w:hint="eastAsia"/>
          <w:sz w:val="28"/>
          <w:szCs w:val="28"/>
        </w:rPr>
        <w:t>初试科目：</w:t>
      </w:r>
      <w:r w:rsidRPr="00561C9F">
        <w:rPr>
          <w:rFonts w:ascii="楷体" w:eastAsia="楷体" w:hAnsi="楷体" w:hint="eastAsia"/>
          <w:color w:val="FF0000"/>
          <w:sz w:val="28"/>
          <w:szCs w:val="28"/>
        </w:rPr>
        <w:t>101思想政治理论、201英语一、347心理学专业基础综合；</w:t>
      </w:r>
    </w:p>
    <w:p w14:paraId="656BA3E5" w14:textId="77777777" w:rsidR="00B16194" w:rsidRPr="00561C9F" w:rsidRDefault="00EA49CD">
      <w:pPr>
        <w:ind w:leftChars="300" w:left="630"/>
        <w:rPr>
          <w:rFonts w:ascii="楷体" w:eastAsia="楷体" w:hAnsi="楷体"/>
          <w:sz w:val="28"/>
          <w:szCs w:val="28"/>
        </w:rPr>
      </w:pPr>
      <w:r w:rsidRPr="00561C9F">
        <w:rPr>
          <w:rFonts w:ascii="楷体" w:eastAsia="楷体" w:hAnsi="楷体" w:hint="eastAsia"/>
          <w:sz w:val="28"/>
          <w:szCs w:val="28"/>
        </w:rPr>
        <w:t>初试命题：教育部考试中心命题（思想政治理论、英语一）及专业课自命题。初试参考书见教育部公布的统一考试大纲。</w:t>
      </w:r>
    </w:p>
    <w:p w14:paraId="6D7B82FF" w14:textId="1842CADA" w:rsidR="00B16194" w:rsidRPr="00561C9F" w:rsidRDefault="00F45758">
      <w:pPr>
        <w:ind w:firstLineChars="200" w:firstLine="560"/>
        <w:rPr>
          <w:rFonts w:ascii="楷体" w:eastAsia="楷体" w:hAnsi="楷体"/>
          <w:sz w:val="28"/>
          <w:szCs w:val="28"/>
        </w:rPr>
      </w:pPr>
      <w:r>
        <w:rPr>
          <w:rFonts w:ascii="楷体" w:eastAsia="楷体" w:hAnsi="楷体"/>
          <w:sz w:val="28"/>
          <w:szCs w:val="28"/>
        </w:rPr>
        <w:t>3</w:t>
      </w:r>
      <w:r w:rsidR="00EA49CD" w:rsidRPr="00561C9F">
        <w:rPr>
          <w:rFonts w:ascii="楷体" w:eastAsia="楷体" w:hAnsi="楷体"/>
          <w:sz w:val="28"/>
          <w:szCs w:val="28"/>
        </w:rPr>
        <w:t>．</w:t>
      </w:r>
      <w:r w:rsidR="00EA49CD" w:rsidRPr="00561C9F">
        <w:rPr>
          <w:rFonts w:ascii="楷体" w:eastAsia="楷体" w:hAnsi="楷体"/>
          <w:color w:val="C00000"/>
          <w:sz w:val="28"/>
          <w:szCs w:val="28"/>
        </w:rPr>
        <w:t xml:space="preserve">我校不举办任何形式的考前辅导班，不提供历年考试试题及复习资料。 </w:t>
      </w:r>
    </w:p>
    <w:p w14:paraId="365D65AD" w14:textId="77777777" w:rsidR="00B16194" w:rsidRPr="00561C9F" w:rsidRDefault="00EA49CD">
      <w:pPr>
        <w:pStyle w:val="a9"/>
        <w:ind w:left="420" w:firstLineChars="0" w:firstLine="0"/>
        <w:rPr>
          <w:rFonts w:ascii="楷体" w:eastAsia="楷体" w:hAnsi="楷体"/>
          <w:sz w:val="28"/>
          <w:szCs w:val="28"/>
        </w:rPr>
      </w:pPr>
      <w:r w:rsidRPr="00561C9F">
        <w:rPr>
          <w:rFonts w:ascii="楷体" w:eastAsia="楷体" w:hAnsi="楷体" w:hint="eastAsia"/>
          <w:sz w:val="28"/>
          <w:szCs w:val="28"/>
        </w:rPr>
        <w:t>（二）资格审查</w:t>
      </w:r>
    </w:p>
    <w:p w14:paraId="38126D33" w14:textId="77777777" w:rsidR="00B16194" w:rsidRPr="00561C9F" w:rsidRDefault="00EA49CD">
      <w:pPr>
        <w:ind w:firstLineChars="200" w:firstLine="560"/>
        <w:rPr>
          <w:rFonts w:ascii="楷体" w:eastAsia="楷体" w:hAnsi="楷体"/>
          <w:sz w:val="28"/>
          <w:szCs w:val="28"/>
        </w:rPr>
      </w:pPr>
      <w:r w:rsidRPr="00561C9F">
        <w:rPr>
          <w:rFonts w:ascii="楷体" w:eastAsia="楷体" w:hAnsi="楷体" w:hint="eastAsia"/>
          <w:color w:val="FF0000"/>
          <w:sz w:val="28"/>
          <w:szCs w:val="28"/>
        </w:rPr>
        <w:t>考生报考资格审查于复试阶段统一进行</w:t>
      </w:r>
      <w:r w:rsidRPr="00561C9F">
        <w:rPr>
          <w:rFonts w:ascii="楷体" w:eastAsia="楷体" w:hAnsi="楷体" w:hint="eastAsia"/>
          <w:sz w:val="28"/>
          <w:szCs w:val="28"/>
        </w:rPr>
        <w:t>，不符合报考条件或提供虚假信息的考生，一律不予复试、录取。</w:t>
      </w:r>
    </w:p>
    <w:p w14:paraId="35F3FEB7" w14:textId="005E6A05" w:rsidR="00B16194" w:rsidRPr="00561C9F" w:rsidRDefault="00EA49CD">
      <w:pPr>
        <w:ind w:firstLineChars="200" w:firstLine="560"/>
        <w:rPr>
          <w:rFonts w:ascii="楷体" w:eastAsia="楷体" w:hAnsi="楷体"/>
          <w:sz w:val="28"/>
          <w:szCs w:val="28"/>
        </w:rPr>
      </w:pPr>
      <w:r w:rsidRPr="00561C9F">
        <w:rPr>
          <w:rFonts w:ascii="楷体" w:eastAsia="楷体" w:hAnsi="楷体" w:hint="eastAsia"/>
          <w:sz w:val="28"/>
          <w:szCs w:val="28"/>
        </w:rPr>
        <w:lastRenderedPageBreak/>
        <w:t>具体要求及安排届时见</w:t>
      </w:r>
      <w:r w:rsidR="00C530EA" w:rsidRPr="00561C9F">
        <w:rPr>
          <w:rFonts w:ascii="楷体" w:eastAsia="楷体" w:hAnsi="楷体" w:hint="eastAsia"/>
          <w:sz w:val="28"/>
          <w:szCs w:val="28"/>
        </w:rPr>
        <w:t>官网</w:t>
      </w:r>
      <w:r w:rsidRPr="00561C9F">
        <w:rPr>
          <w:rFonts w:ascii="楷体" w:eastAsia="楷体" w:hAnsi="楷体" w:hint="eastAsia"/>
          <w:sz w:val="28"/>
          <w:szCs w:val="28"/>
        </w:rPr>
        <w:t>通知。</w:t>
      </w:r>
    </w:p>
    <w:p w14:paraId="6C7F8D5E" w14:textId="77777777" w:rsidR="00B16194" w:rsidRPr="00561C9F" w:rsidRDefault="00EA49CD">
      <w:pPr>
        <w:pStyle w:val="a9"/>
        <w:ind w:left="420" w:firstLineChars="0" w:firstLine="0"/>
        <w:rPr>
          <w:rFonts w:ascii="楷体" w:eastAsia="楷体" w:hAnsi="楷体"/>
          <w:sz w:val="28"/>
          <w:szCs w:val="28"/>
        </w:rPr>
      </w:pPr>
      <w:r w:rsidRPr="00561C9F">
        <w:rPr>
          <w:rFonts w:ascii="楷体" w:eastAsia="楷体" w:hAnsi="楷体" w:hint="eastAsia"/>
          <w:sz w:val="28"/>
          <w:szCs w:val="28"/>
        </w:rPr>
        <w:t>（三）划线与复试</w:t>
      </w:r>
    </w:p>
    <w:p w14:paraId="039A0DBB" w14:textId="4115F5AB" w:rsidR="00B16194" w:rsidRPr="00561C9F" w:rsidRDefault="00C530EA">
      <w:pPr>
        <w:ind w:firstLineChars="200" w:firstLine="560"/>
        <w:rPr>
          <w:rFonts w:ascii="楷体" w:eastAsia="楷体" w:hAnsi="楷体"/>
          <w:sz w:val="28"/>
          <w:szCs w:val="28"/>
        </w:rPr>
      </w:pPr>
      <w:r w:rsidRPr="00561C9F">
        <w:rPr>
          <w:rFonts w:ascii="楷体" w:eastAsia="楷体" w:hAnsi="楷体" w:hint="eastAsia"/>
          <w:sz w:val="28"/>
          <w:szCs w:val="28"/>
        </w:rPr>
        <w:t>浙江大学</w:t>
      </w:r>
      <w:r w:rsidR="00EA49CD" w:rsidRPr="00561C9F">
        <w:rPr>
          <w:rFonts w:ascii="楷体" w:eastAsia="楷体" w:hAnsi="楷体" w:hint="eastAsia"/>
          <w:sz w:val="28"/>
          <w:szCs w:val="28"/>
        </w:rPr>
        <w:t>原则上学术学位类按学科门类分别划线，专业学位类按专业学位类别分别划线。复试形式和内容由浙江大学心理学系根据专业要求、相关知识及能力考核标准确定，并在复试前通过</w:t>
      </w:r>
      <w:r w:rsidR="00EA49CD" w:rsidRPr="00561C9F">
        <w:rPr>
          <w:rFonts w:ascii="楷体" w:eastAsia="楷体" w:hAnsi="楷体" w:hint="eastAsia"/>
          <w:color w:val="FF0000"/>
          <w:sz w:val="28"/>
          <w:szCs w:val="28"/>
        </w:rPr>
        <w:t>浙江大学心理与行为科学系官方网站（</w:t>
      </w:r>
      <w:r w:rsidR="00EA49CD" w:rsidRPr="00561C9F">
        <w:rPr>
          <w:rFonts w:ascii="楷体" w:eastAsia="楷体" w:hAnsi="楷体"/>
          <w:color w:val="FF0000"/>
          <w:sz w:val="28"/>
          <w:szCs w:val="28"/>
        </w:rPr>
        <w:t>http://www.psych.zju.edu.cn/</w:t>
      </w:r>
      <w:r w:rsidR="00EA49CD" w:rsidRPr="00561C9F">
        <w:rPr>
          <w:rFonts w:ascii="楷体" w:eastAsia="楷体" w:hAnsi="楷体" w:hint="eastAsia"/>
          <w:color w:val="FF0000"/>
          <w:sz w:val="28"/>
          <w:szCs w:val="28"/>
        </w:rPr>
        <w:t>）</w:t>
      </w:r>
      <w:r w:rsidR="00EA49CD" w:rsidRPr="00561C9F">
        <w:rPr>
          <w:rFonts w:ascii="楷体" w:eastAsia="楷体" w:hAnsi="楷体" w:hint="eastAsia"/>
          <w:sz w:val="28"/>
          <w:szCs w:val="28"/>
        </w:rPr>
        <w:t>和</w:t>
      </w:r>
      <w:r w:rsidR="00403426" w:rsidRPr="00561C9F">
        <w:rPr>
          <w:rFonts w:ascii="楷体" w:eastAsia="楷体" w:hAnsi="楷体" w:hint="eastAsia"/>
          <w:color w:val="FF0000"/>
          <w:sz w:val="28"/>
          <w:szCs w:val="28"/>
        </w:rPr>
        <w:t>浙江大学心理与行为科学系应用心理专业硕士</w:t>
      </w:r>
      <w:r w:rsidR="00AA5822" w:rsidRPr="00561C9F">
        <w:rPr>
          <w:rFonts w:ascii="楷体" w:eastAsia="楷体" w:hAnsi="楷体" w:hint="eastAsia"/>
          <w:color w:val="FF0000"/>
          <w:sz w:val="28"/>
          <w:szCs w:val="28"/>
        </w:rPr>
        <w:t>（以下简称“浙大M</w:t>
      </w:r>
      <w:r w:rsidR="00AA5822" w:rsidRPr="00561C9F">
        <w:rPr>
          <w:rFonts w:ascii="楷体" w:eastAsia="楷体" w:hAnsi="楷体"/>
          <w:color w:val="FF0000"/>
          <w:sz w:val="28"/>
          <w:szCs w:val="28"/>
        </w:rPr>
        <w:t>AP</w:t>
      </w:r>
      <w:r w:rsidR="00AA5822" w:rsidRPr="00561C9F">
        <w:rPr>
          <w:rFonts w:ascii="楷体" w:eastAsia="楷体" w:hAnsi="楷体" w:hint="eastAsia"/>
          <w:color w:val="FF0000"/>
          <w:sz w:val="28"/>
          <w:szCs w:val="28"/>
        </w:rPr>
        <w:t>”）</w:t>
      </w:r>
      <w:r w:rsidR="00EA49CD" w:rsidRPr="00561C9F">
        <w:rPr>
          <w:rFonts w:ascii="楷体" w:eastAsia="楷体" w:hAnsi="楷体" w:hint="eastAsia"/>
          <w:color w:val="FF0000"/>
          <w:sz w:val="28"/>
          <w:szCs w:val="28"/>
        </w:rPr>
        <w:t>中心官网（</w:t>
      </w:r>
      <w:r w:rsidR="00EA49CD" w:rsidRPr="00561C9F">
        <w:rPr>
          <w:rFonts w:ascii="楷体" w:eastAsia="楷体" w:hAnsi="楷体"/>
          <w:color w:val="FF0000"/>
          <w:sz w:val="28"/>
          <w:szCs w:val="28"/>
        </w:rPr>
        <w:t>http://psymap.zju.edu.cn/</w:t>
      </w:r>
      <w:r w:rsidR="00EA49CD" w:rsidRPr="00561C9F">
        <w:rPr>
          <w:rFonts w:ascii="楷体" w:eastAsia="楷体" w:hAnsi="楷体" w:hint="eastAsia"/>
          <w:color w:val="FF0000"/>
          <w:sz w:val="28"/>
          <w:szCs w:val="28"/>
        </w:rPr>
        <w:t>）</w:t>
      </w:r>
      <w:r w:rsidR="00EA49CD" w:rsidRPr="00561C9F">
        <w:rPr>
          <w:rFonts w:ascii="楷体" w:eastAsia="楷体" w:hAnsi="楷体" w:hint="eastAsia"/>
          <w:sz w:val="28"/>
          <w:szCs w:val="28"/>
        </w:rPr>
        <w:t>向考生公布。</w:t>
      </w:r>
    </w:p>
    <w:p w14:paraId="45F982AE" w14:textId="77777777" w:rsidR="00B16194" w:rsidRPr="00561C9F" w:rsidRDefault="00EA49CD">
      <w:pPr>
        <w:ind w:firstLineChars="200" w:firstLine="560"/>
        <w:rPr>
          <w:rFonts w:ascii="楷体" w:eastAsia="楷体" w:hAnsi="楷体"/>
          <w:color w:val="C00000"/>
          <w:sz w:val="28"/>
          <w:szCs w:val="28"/>
        </w:rPr>
      </w:pPr>
      <w:r w:rsidRPr="00561C9F">
        <w:rPr>
          <w:rFonts w:ascii="楷体" w:eastAsia="楷体" w:hAnsi="楷体"/>
          <w:color w:val="C00000"/>
          <w:sz w:val="28"/>
          <w:szCs w:val="28"/>
        </w:rPr>
        <w:t>复试主要考察考生相关的基础知识及外语水平</w:t>
      </w:r>
      <w:r w:rsidRPr="00561C9F">
        <w:rPr>
          <w:rFonts w:ascii="楷体" w:eastAsia="楷体" w:hAnsi="楷体" w:hint="eastAsia"/>
          <w:color w:val="C00000"/>
          <w:sz w:val="28"/>
          <w:szCs w:val="28"/>
        </w:rPr>
        <w:t>，外语听力和口语测试也将在复试中进行。</w:t>
      </w:r>
    </w:p>
    <w:p w14:paraId="10172781" w14:textId="4B929D61" w:rsidR="00B16194" w:rsidRPr="00561C9F" w:rsidRDefault="00EA49CD">
      <w:pPr>
        <w:ind w:firstLineChars="200" w:firstLine="560"/>
        <w:rPr>
          <w:rFonts w:ascii="楷体" w:eastAsia="楷体" w:hAnsi="楷体"/>
          <w:sz w:val="28"/>
          <w:szCs w:val="28"/>
        </w:rPr>
      </w:pPr>
      <w:r w:rsidRPr="00561C9F">
        <w:rPr>
          <w:rFonts w:ascii="楷体" w:eastAsia="楷体" w:hAnsi="楷体" w:hint="eastAsia"/>
          <w:sz w:val="28"/>
          <w:szCs w:val="28"/>
        </w:rPr>
        <w:t>初试合格的考生参加复试。每位参加复试考生面试时间不少于20分钟。复试内容主要包括对申请者学术水平（包含专业基础知识、学术志向、科研潜力、创新能力、科学素养、外语能力等）、思想政治素质和品德的考核等。</w:t>
      </w:r>
    </w:p>
    <w:p w14:paraId="63532E9E" w14:textId="740E8F71" w:rsidR="00B16194" w:rsidRPr="00561C9F" w:rsidRDefault="00EA49CD">
      <w:pPr>
        <w:ind w:firstLineChars="200" w:firstLine="560"/>
        <w:rPr>
          <w:rFonts w:ascii="楷体" w:eastAsia="楷体" w:hAnsi="楷体"/>
          <w:color w:val="FF0000"/>
          <w:sz w:val="28"/>
          <w:szCs w:val="28"/>
        </w:rPr>
      </w:pPr>
      <w:r w:rsidRPr="00561C9F">
        <w:rPr>
          <w:rFonts w:ascii="楷体" w:eastAsia="楷体" w:hAnsi="楷体" w:hint="eastAsia"/>
          <w:color w:val="FF0000"/>
          <w:sz w:val="28"/>
          <w:szCs w:val="28"/>
        </w:rPr>
        <w:t>复试预计将在2021年3月中下旬进行，</w:t>
      </w:r>
      <w:r w:rsidRPr="00561C9F">
        <w:rPr>
          <w:rFonts w:ascii="楷体" w:eastAsia="楷体" w:hAnsi="楷体"/>
          <w:color w:val="FF0000"/>
          <w:sz w:val="28"/>
          <w:szCs w:val="28"/>
        </w:rPr>
        <w:t>具体时间</w:t>
      </w:r>
      <w:r w:rsidRPr="00561C9F">
        <w:rPr>
          <w:rFonts w:ascii="楷体" w:eastAsia="楷体" w:hAnsi="楷体" w:hint="eastAsia"/>
          <w:color w:val="FF0000"/>
          <w:sz w:val="28"/>
          <w:szCs w:val="28"/>
        </w:rPr>
        <w:t>将</w:t>
      </w:r>
      <w:r w:rsidR="00C530EA" w:rsidRPr="00561C9F">
        <w:rPr>
          <w:rFonts w:ascii="楷体" w:eastAsia="楷体" w:hAnsi="楷体" w:hint="eastAsia"/>
          <w:color w:val="FF0000"/>
          <w:sz w:val="28"/>
          <w:szCs w:val="28"/>
        </w:rPr>
        <w:t>在浙大M</w:t>
      </w:r>
      <w:r w:rsidR="00C530EA" w:rsidRPr="00561C9F">
        <w:rPr>
          <w:rFonts w:ascii="楷体" w:eastAsia="楷体" w:hAnsi="楷体"/>
          <w:color w:val="FF0000"/>
          <w:sz w:val="28"/>
          <w:szCs w:val="28"/>
        </w:rPr>
        <w:t>AP</w:t>
      </w:r>
      <w:r w:rsidRPr="00561C9F">
        <w:rPr>
          <w:rFonts w:ascii="楷体" w:eastAsia="楷体" w:hAnsi="楷体" w:hint="eastAsia"/>
          <w:color w:val="FF0000"/>
          <w:sz w:val="28"/>
          <w:szCs w:val="28"/>
        </w:rPr>
        <w:t>官网和官微上</w:t>
      </w:r>
      <w:r w:rsidRPr="00561C9F">
        <w:rPr>
          <w:rFonts w:ascii="楷体" w:eastAsia="楷体" w:hAnsi="楷体"/>
          <w:color w:val="FF0000"/>
          <w:sz w:val="28"/>
          <w:szCs w:val="28"/>
        </w:rPr>
        <w:t>另行通知。</w:t>
      </w:r>
    </w:p>
    <w:p w14:paraId="09304A6E" w14:textId="77777777" w:rsidR="00B16194" w:rsidRPr="00561C9F" w:rsidRDefault="00EA49CD">
      <w:pPr>
        <w:pStyle w:val="a9"/>
        <w:numPr>
          <w:ilvl w:val="0"/>
          <w:numId w:val="1"/>
        </w:numPr>
        <w:ind w:firstLineChars="0"/>
        <w:rPr>
          <w:rFonts w:ascii="楷体" w:eastAsia="楷体" w:hAnsi="楷体"/>
          <w:sz w:val="28"/>
          <w:szCs w:val="28"/>
        </w:rPr>
      </w:pPr>
      <w:r w:rsidRPr="00561C9F">
        <w:rPr>
          <w:rFonts w:ascii="楷体" w:eastAsia="楷体" w:hAnsi="楷体" w:hint="eastAsia"/>
          <w:sz w:val="28"/>
          <w:szCs w:val="28"/>
        </w:rPr>
        <w:t>体检</w:t>
      </w:r>
      <w:r w:rsidR="00B7031D">
        <w:rPr>
          <w:rFonts w:ascii="楷体" w:eastAsia="楷体" w:hAnsi="楷体" w:hint="eastAsia"/>
          <w:sz w:val="28"/>
          <w:szCs w:val="28"/>
        </w:rPr>
        <w:t>和录取</w:t>
      </w:r>
    </w:p>
    <w:p w14:paraId="5BD67786" w14:textId="2A831B76" w:rsidR="00B16194" w:rsidRPr="00561C9F" w:rsidRDefault="00EA49CD" w:rsidP="00454BCF">
      <w:pPr>
        <w:pStyle w:val="a9"/>
        <w:ind w:firstLineChars="0" w:firstLine="0"/>
        <w:rPr>
          <w:rFonts w:ascii="楷体" w:eastAsia="楷体" w:hAnsi="楷体"/>
          <w:sz w:val="28"/>
          <w:szCs w:val="28"/>
        </w:rPr>
      </w:pPr>
      <w:r w:rsidRPr="00561C9F">
        <w:rPr>
          <w:rFonts w:ascii="楷体" w:eastAsia="楷体" w:hAnsi="楷体" w:hint="eastAsia"/>
          <w:sz w:val="28"/>
          <w:szCs w:val="28"/>
        </w:rPr>
        <w:t xml:space="preserve">    考生拟录取后须参加体检，体检须二级甲等及以上医院进行。</w:t>
      </w:r>
    </w:p>
    <w:p w14:paraId="27446B21" w14:textId="3EF6413F" w:rsidR="000227E1" w:rsidRDefault="00EA49CD" w:rsidP="00D30CF3">
      <w:pPr>
        <w:pStyle w:val="a9"/>
        <w:ind w:firstLine="560"/>
        <w:rPr>
          <w:rFonts w:ascii="楷体" w:eastAsia="楷体" w:hAnsi="楷体"/>
          <w:sz w:val="28"/>
          <w:szCs w:val="28"/>
        </w:rPr>
      </w:pPr>
      <w:r w:rsidRPr="00561C9F">
        <w:rPr>
          <w:rFonts w:ascii="楷体" w:eastAsia="楷体" w:hAnsi="楷体" w:hint="eastAsia"/>
          <w:sz w:val="28"/>
          <w:szCs w:val="28"/>
        </w:rPr>
        <w:t>心理系硕士生招生委员会将结合招生计划、复试录取办法、考生初试、复试成绩、复试结果及思想政治表现、身心健康状况等择优确定拟录取考生名单。</w:t>
      </w:r>
    </w:p>
    <w:p w14:paraId="0831DB71" w14:textId="77777777" w:rsidR="00EB5A83" w:rsidRDefault="00EB5A83" w:rsidP="00D30CF3">
      <w:pPr>
        <w:pStyle w:val="a9"/>
        <w:ind w:firstLine="560"/>
        <w:rPr>
          <w:rFonts w:ascii="楷体" w:eastAsia="楷体" w:hAnsi="楷体"/>
          <w:sz w:val="28"/>
          <w:szCs w:val="28"/>
        </w:rPr>
      </w:pPr>
    </w:p>
    <w:p w14:paraId="1A840736" w14:textId="29D33928" w:rsidR="00B16194" w:rsidRPr="00561C9F" w:rsidRDefault="00EA49CD" w:rsidP="00E744D7">
      <w:pPr>
        <w:pStyle w:val="a9"/>
        <w:numPr>
          <w:ilvl w:val="0"/>
          <w:numId w:val="1"/>
        </w:numPr>
        <w:ind w:firstLineChars="0"/>
        <w:rPr>
          <w:rFonts w:ascii="楷体" w:eastAsia="楷体" w:hAnsi="楷体"/>
          <w:sz w:val="28"/>
          <w:szCs w:val="28"/>
        </w:rPr>
      </w:pPr>
      <w:r w:rsidRPr="00561C9F">
        <w:rPr>
          <w:rFonts w:ascii="楷体" w:eastAsia="楷体" w:hAnsi="楷体"/>
          <w:sz w:val="28"/>
          <w:szCs w:val="28"/>
        </w:rPr>
        <w:lastRenderedPageBreak/>
        <w:t>培养方式</w:t>
      </w:r>
    </w:p>
    <w:p w14:paraId="0D2FB5E7" w14:textId="77777777" w:rsidR="00B16194" w:rsidRPr="00561C9F" w:rsidRDefault="00EA49CD">
      <w:pPr>
        <w:ind w:firstLineChars="200" w:firstLine="560"/>
        <w:rPr>
          <w:rFonts w:ascii="楷体" w:eastAsia="楷体" w:hAnsi="楷体"/>
          <w:sz w:val="28"/>
          <w:szCs w:val="28"/>
        </w:rPr>
      </w:pPr>
      <w:r w:rsidRPr="00561C9F">
        <w:rPr>
          <w:rFonts w:ascii="楷体" w:eastAsia="楷体" w:hAnsi="楷体" w:hint="eastAsia"/>
          <w:color w:val="FF0000"/>
          <w:sz w:val="28"/>
          <w:szCs w:val="28"/>
        </w:rPr>
        <w:t>全日制MAP项目学制2.5年，为全日制培养类型</w:t>
      </w:r>
      <w:r w:rsidRPr="00561C9F">
        <w:rPr>
          <w:rFonts w:ascii="楷体" w:eastAsia="楷体" w:hAnsi="楷体" w:hint="eastAsia"/>
          <w:sz w:val="28"/>
          <w:szCs w:val="28"/>
        </w:rPr>
        <w:t>，主要采用工作日上课的方式进行课程学习。课程学习、专业实践训练和项目专题研究相结合。</w:t>
      </w:r>
      <w:r w:rsidRPr="00561C9F">
        <w:rPr>
          <w:rFonts w:ascii="楷体" w:eastAsia="楷体" w:hAnsi="楷体"/>
          <w:sz w:val="28"/>
          <w:szCs w:val="28"/>
        </w:rPr>
        <w:t>随后</w:t>
      </w:r>
      <w:r w:rsidRPr="00561C9F">
        <w:rPr>
          <w:rFonts w:ascii="楷体" w:eastAsia="楷体" w:hAnsi="楷体" w:hint="eastAsia"/>
          <w:sz w:val="28"/>
          <w:szCs w:val="28"/>
        </w:rPr>
        <w:t>进入</w:t>
      </w:r>
      <w:r w:rsidRPr="00561C9F">
        <w:rPr>
          <w:rFonts w:ascii="楷体" w:eastAsia="楷体" w:hAnsi="楷体"/>
          <w:sz w:val="28"/>
          <w:szCs w:val="28"/>
        </w:rPr>
        <w:t>撰写论文</w:t>
      </w:r>
      <w:r w:rsidRPr="00561C9F">
        <w:rPr>
          <w:rFonts w:ascii="楷体" w:eastAsia="楷体" w:hAnsi="楷体" w:hint="eastAsia"/>
          <w:sz w:val="28"/>
          <w:szCs w:val="28"/>
        </w:rPr>
        <w:t>阶段。</w:t>
      </w:r>
    </w:p>
    <w:p w14:paraId="403B8E22" w14:textId="77777777" w:rsidR="00B16194" w:rsidRPr="00561C9F" w:rsidRDefault="00EA49CD">
      <w:pPr>
        <w:ind w:firstLineChars="200" w:firstLine="560"/>
        <w:rPr>
          <w:rFonts w:ascii="楷体" w:eastAsia="楷体" w:hAnsi="楷体"/>
          <w:sz w:val="28"/>
          <w:szCs w:val="28"/>
        </w:rPr>
      </w:pPr>
      <w:r w:rsidRPr="00561C9F">
        <w:rPr>
          <w:rFonts w:ascii="楷体" w:eastAsia="楷体" w:hAnsi="楷体" w:hint="eastAsia"/>
          <w:color w:val="FF0000"/>
          <w:sz w:val="28"/>
          <w:szCs w:val="28"/>
        </w:rPr>
        <w:t>非全日制MAP项目学制3年，</w:t>
      </w:r>
      <w:r w:rsidRPr="00561C9F">
        <w:rPr>
          <w:rFonts w:ascii="楷体" w:eastAsia="楷体" w:hAnsi="楷体"/>
          <w:color w:val="FF0000"/>
          <w:sz w:val="28"/>
          <w:szCs w:val="28"/>
        </w:rPr>
        <w:t>为非全日制培养类型</w:t>
      </w:r>
      <w:r w:rsidRPr="00561C9F">
        <w:rPr>
          <w:rFonts w:ascii="楷体" w:eastAsia="楷体" w:hAnsi="楷体"/>
          <w:sz w:val="28"/>
          <w:szCs w:val="28"/>
        </w:rPr>
        <w:t>，主要授课时间是周末或平时晚间，以及集中授课的方式进行课程学习。</w:t>
      </w:r>
      <w:r w:rsidRPr="00561C9F">
        <w:rPr>
          <w:rFonts w:ascii="楷体" w:eastAsia="楷体" w:hAnsi="楷体" w:hint="eastAsia"/>
          <w:sz w:val="28"/>
          <w:szCs w:val="28"/>
        </w:rPr>
        <w:t>课程学习、专业实践训练和项目专题研究相结合。</w:t>
      </w:r>
      <w:r w:rsidRPr="00561C9F">
        <w:rPr>
          <w:rFonts w:ascii="楷体" w:eastAsia="楷体" w:hAnsi="楷体"/>
          <w:sz w:val="28"/>
          <w:szCs w:val="28"/>
        </w:rPr>
        <w:t>随后</w:t>
      </w:r>
      <w:r w:rsidRPr="00561C9F">
        <w:rPr>
          <w:rFonts w:ascii="楷体" w:eastAsia="楷体" w:hAnsi="楷体" w:hint="eastAsia"/>
          <w:sz w:val="28"/>
          <w:szCs w:val="28"/>
        </w:rPr>
        <w:t>进入</w:t>
      </w:r>
      <w:r w:rsidRPr="00561C9F">
        <w:rPr>
          <w:rFonts w:ascii="楷体" w:eastAsia="楷体" w:hAnsi="楷体"/>
          <w:sz w:val="28"/>
          <w:szCs w:val="28"/>
        </w:rPr>
        <w:t>撰写论文</w:t>
      </w:r>
      <w:r w:rsidRPr="00561C9F">
        <w:rPr>
          <w:rFonts w:ascii="楷体" w:eastAsia="楷体" w:hAnsi="楷体" w:hint="eastAsia"/>
          <w:sz w:val="28"/>
          <w:szCs w:val="28"/>
        </w:rPr>
        <w:t>阶段。</w:t>
      </w:r>
    </w:p>
    <w:p w14:paraId="47C888B7" w14:textId="6EB92BD4" w:rsidR="00B16194" w:rsidRPr="00E744D7" w:rsidRDefault="00EA49CD">
      <w:pPr>
        <w:ind w:firstLineChars="200" w:firstLine="560"/>
        <w:rPr>
          <w:rFonts w:ascii="楷体" w:eastAsia="楷体" w:hAnsi="楷体"/>
          <w:color w:val="C00000"/>
          <w:sz w:val="28"/>
          <w:szCs w:val="28"/>
        </w:rPr>
      </w:pPr>
      <w:r w:rsidRPr="00E744D7">
        <w:rPr>
          <w:rFonts w:ascii="楷体" w:eastAsia="楷体" w:hAnsi="楷体"/>
          <w:color w:val="C00000"/>
          <w:sz w:val="28"/>
          <w:szCs w:val="28"/>
        </w:rPr>
        <w:t>学生在规定学习年限内完成规定学习内容，符合毕业要求的，颁发应用心理硕士专业学位研究生毕业证书</w:t>
      </w:r>
      <w:r w:rsidR="000227E1" w:rsidRPr="00E744D7">
        <w:rPr>
          <w:rFonts w:ascii="楷体" w:eastAsia="楷体" w:hAnsi="楷体" w:hint="eastAsia"/>
          <w:color w:val="C00000"/>
          <w:sz w:val="28"/>
          <w:szCs w:val="28"/>
        </w:rPr>
        <w:t>（其中非全日制M</w:t>
      </w:r>
      <w:r w:rsidR="000227E1" w:rsidRPr="00E744D7">
        <w:rPr>
          <w:rFonts w:ascii="楷体" w:eastAsia="楷体" w:hAnsi="楷体"/>
          <w:color w:val="C00000"/>
          <w:sz w:val="28"/>
          <w:szCs w:val="28"/>
        </w:rPr>
        <w:t>AP</w:t>
      </w:r>
      <w:r w:rsidR="000227E1" w:rsidRPr="00E744D7">
        <w:rPr>
          <w:rFonts w:ascii="楷体" w:eastAsia="楷体" w:hAnsi="楷体" w:hint="eastAsia"/>
          <w:color w:val="C00000"/>
          <w:sz w:val="28"/>
          <w:szCs w:val="28"/>
        </w:rPr>
        <w:t>颁发</w:t>
      </w:r>
      <w:r w:rsidR="000227E1" w:rsidRPr="00E744D7">
        <w:rPr>
          <w:rFonts w:ascii="楷体" w:eastAsia="楷体" w:hAnsi="楷体"/>
          <w:color w:val="C00000"/>
          <w:sz w:val="28"/>
          <w:szCs w:val="28"/>
        </w:rPr>
        <w:t>标注有非全日制学习方式的</w:t>
      </w:r>
      <w:r w:rsidR="000227E1" w:rsidRPr="00E744D7">
        <w:rPr>
          <w:rFonts w:ascii="楷体" w:eastAsia="楷体" w:hAnsi="楷体" w:hint="eastAsia"/>
          <w:color w:val="C00000"/>
          <w:sz w:val="28"/>
          <w:szCs w:val="28"/>
        </w:rPr>
        <w:t>）</w:t>
      </w:r>
      <w:r w:rsidRPr="00E744D7">
        <w:rPr>
          <w:rFonts w:ascii="楷体" w:eastAsia="楷体" w:hAnsi="楷体"/>
          <w:color w:val="C00000"/>
          <w:sz w:val="28"/>
          <w:szCs w:val="28"/>
        </w:rPr>
        <w:t>；符合学位授予条件的，颁发应用心理硕士专业学位证书。</w:t>
      </w:r>
    </w:p>
    <w:p w14:paraId="7331B091" w14:textId="77777777" w:rsidR="00B16194" w:rsidRPr="00561C9F" w:rsidRDefault="00EA49CD">
      <w:pPr>
        <w:pStyle w:val="a9"/>
        <w:numPr>
          <w:ilvl w:val="0"/>
          <w:numId w:val="1"/>
        </w:numPr>
        <w:ind w:firstLineChars="0"/>
        <w:rPr>
          <w:rFonts w:ascii="楷体" w:eastAsia="楷体" w:hAnsi="楷体"/>
          <w:sz w:val="28"/>
          <w:szCs w:val="28"/>
        </w:rPr>
      </w:pPr>
      <w:r w:rsidRPr="00561C9F">
        <w:rPr>
          <w:rFonts w:ascii="楷体" w:eastAsia="楷体" w:hAnsi="楷体" w:hint="eastAsia"/>
          <w:sz w:val="28"/>
          <w:szCs w:val="28"/>
        </w:rPr>
        <w:t>学费、奖助学金及住宿</w:t>
      </w:r>
    </w:p>
    <w:p w14:paraId="0AF75DFB" w14:textId="77777777" w:rsidR="00B16194" w:rsidRPr="00561C9F" w:rsidRDefault="00EA49CD">
      <w:pPr>
        <w:ind w:firstLineChars="200" w:firstLine="560"/>
        <w:rPr>
          <w:rFonts w:ascii="楷体" w:eastAsia="楷体" w:hAnsi="楷体"/>
          <w:sz w:val="28"/>
          <w:szCs w:val="28"/>
        </w:rPr>
      </w:pPr>
      <w:r w:rsidRPr="00561C9F">
        <w:rPr>
          <w:rFonts w:ascii="楷体" w:eastAsia="楷体" w:hAnsi="楷体" w:hint="eastAsia"/>
          <w:color w:val="C00000"/>
          <w:sz w:val="28"/>
          <w:szCs w:val="28"/>
        </w:rPr>
        <w:t>学费总额为9万元。</w:t>
      </w:r>
      <w:r w:rsidRPr="00561C9F">
        <w:rPr>
          <w:rFonts w:ascii="楷体" w:eastAsia="楷体" w:hAnsi="楷体" w:hint="eastAsia"/>
          <w:sz w:val="28"/>
          <w:szCs w:val="28"/>
        </w:rPr>
        <w:t>学生须按学年交纳学费，即在新生入学报到及</w:t>
      </w:r>
      <w:r w:rsidRPr="00561C9F">
        <w:rPr>
          <w:rFonts w:ascii="楷体" w:eastAsia="楷体" w:hAnsi="楷体" w:hint="eastAsia"/>
          <w:color w:val="C00000"/>
          <w:sz w:val="28"/>
          <w:szCs w:val="28"/>
        </w:rPr>
        <w:t>每学年开学注册时分别交纳3万元</w:t>
      </w:r>
      <w:r w:rsidRPr="00561C9F">
        <w:rPr>
          <w:rFonts w:ascii="楷体" w:eastAsia="楷体" w:hAnsi="楷体" w:hint="eastAsia"/>
          <w:sz w:val="28"/>
          <w:szCs w:val="28"/>
        </w:rPr>
        <w:t>，届时未交纳或未足额交纳学费者，将不予办理入学及注册手续。</w:t>
      </w:r>
    </w:p>
    <w:p w14:paraId="4816661D" w14:textId="77777777" w:rsidR="00B16194" w:rsidRPr="00561C9F" w:rsidRDefault="00EA49CD">
      <w:pPr>
        <w:ind w:firstLineChars="200" w:firstLine="560"/>
        <w:rPr>
          <w:rFonts w:ascii="楷体" w:eastAsia="楷体" w:hAnsi="楷体"/>
          <w:sz w:val="28"/>
          <w:szCs w:val="28"/>
        </w:rPr>
      </w:pPr>
      <w:r w:rsidRPr="00561C9F">
        <w:rPr>
          <w:rFonts w:ascii="楷体" w:eastAsia="楷体" w:hAnsi="楷体" w:hint="eastAsia"/>
          <w:color w:val="C00000"/>
          <w:sz w:val="28"/>
          <w:szCs w:val="28"/>
        </w:rPr>
        <w:t>学费总额为16.8万元</w:t>
      </w:r>
      <w:r w:rsidRPr="00561C9F">
        <w:rPr>
          <w:rFonts w:ascii="楷体" w:eastAsia="楷体" w:hAnsi="楷体" w:hint="eastAsia"/>
          <w:sz w:val="28"/>
          <w:szCs w:val="28"/>
        </w:rPr>
        <w:t>。学生须按学年交纳学费，即在新生入学报到及</w:t>
      </w:r>
      <w:r w:rsidRPr="00561C9F">
        <w:rPr>
          <w:rFonts w:ascii="楷体" w:eastAsia="楷体" w:hAnsi="楷体" w:hint="eastAsia"/>
          <w:color w:val="C00000"/>
          <w:sz w:val="28"/>
          <w:szCs w:val="28"/>
        </w:rPr>
        <w:t>每学年开学注册时分别交纳5.6万元</w:t>
      </w:r>
      <w:r w:rsidRPr="00561C9F">
        <w:rPr>
          <w:rFonts w:ascii="楷体" w:eastAsia="楷体" w:hAnsi="楷体" w:hint="eastAsia"/>
          <w:sz w:val="28"/>
          <w:szCs w:val="28"/>
        </w:rPr>
        <w:t>，届时未交纳或未足额交纳学费者，将不予办理入学及注册手续。</w:t>
      </w:r>
    </w:p>
    <w:p w14:paraId="1E5832E4" w14:textId="7DC1F9D7" w:rsidR="00B16194" w:rsidRDefault="00EA49CD">
      <w:pPr>
        <w:ind w:firstLineChars="200" w:firstLine="560"/>
        <w:rPr>
          <w:rFonts w:ascii="楷体" w:eastAsia="楷体" w:hAnsi="楷体"/>
          <w:color w:val="C00000"/>
          <w:sz w:val="28"/>
          <w:szCs w:val="28"/>
        </w:rPr>
      </w:pPr>
      <w:r w:rsidRPr="00E744D7">
        <w:rPr>
          <w:rFonts w:ascii="楷体" w:eastAsia="楷体" w:hAnsi="楷体" w:hint="eastAsia"/>
          <w:color w:val="C00000"/>
          <w:sz w:val="28"/>
          <w:szCs w:val="28"/>
        </w:rPr>
        <w:t>本专业不设学业奖学金，</w:t>
      </w:r>
      <w:r w:rsidR="00B169DC" w:rsidRPr="00E744D7">
        <w:rPr>
          <w:rFonts w:ascii="楷体" w:eastAsia="楷体" w:hAnsi="楷体" w:hint="eastAsia"/>
          <w:color w:val="C00000"/>
          <w:sz w:val="28"/>
          <w:szCs w:val="28"/>
        </w:rPr>
        <w:t>学业优秀者，可申请系设奖学金</w:t>
      </w:r>
      <w:r w:rsidRPr="00E744D7">
        <w:rPr>
          <w:rFonts w:ascii="楷体" w:eastAsia="楷体" w:hAnsi="楷体" w:hint="eastAsia"/>
          <w:color w:val="C00000"/>
          <w:sz w:val="28"/>
          <w:szCs w:val="28"/>
        </w:rPr>
        <w:t>。</w:t>
      </w:r>
      <w:r w:rsidR="000227E1" w:rsidRPr="00E744D7">
        <w:rPr>
          <w:rFonts w:ascii="楷体" w:eastAsia="楷体" w:hAnsi="楷体" w:hint="eastAsia"/>
          <w:color w:val="C00000"/>
          <w:sz w:val="28"/>
          <w:szCs w:val="28"/>
        </w:rPr>
        <w:t>全日制M</w:t>
      </w:r>
      <w:r w:rsidR="000227E1" w:rsidRPr="00E744D7">
        <w:rPr>
          <w:rFonts w:ascii="楷体" w:eastAsia="楷体" w:hAnsi="楷体"/>
          <w:color w:val="C00000"/>
          <w:sz w:val="28"/>
          <w:szCs w:val="28"/>
        </w:rPr>
        <w:t>AP</w:t>
      </w:r>
      <w:r w:rsidR="000227E1" w:rsidRPr="00E744D7">
        <w:rPr>
          <w:rFonts w:ascii="楷体" w:eastAsia="楷体" w:hAnsi="楷体" w:hint="eastAsia"/>
          <w:color w:val="C00000"/>
          <w:sz w:val="28"/>
          <w:szCs w:val="28"/>
        </w:rPr>
        <w:t>学生提供住宿，</w:t>
      </w:r>
      <w:r w:rsidR="00526C88" w:rsidRPr="00E744D7">
        <w:rPr>
          <w:rFonts w:ascii="楷体" w:eastAsia="楷体" w:hAnsi="楷体" w:hint="eastAsia"/>
          <w:color w:val="C00000"/>
          <w:sz w:val="28"/>
          <w:szCs w:val="28"/>
        </w:rPr>
        <w:t>非全日制M</w:t>
      </w:r>
      <w:r w:rsidR="00526C88" w:rsidRPr="00E744D7">
        <w:rPr>
          <w:rFonts w:ascii="楷体" w:eastAsia="楷体" w:hAnsi="楷体"/>
          <w:color w:val="C00000"/>
          <w:sz w:val="28"/>
          <w:szCs w:val="28"/>
        </w:rPr>
        <w:t>AP</w:t>
      </w:r>
      <w:r w:rsidR="00526C88" w:rsidRPr="00E744D7">
        <w:rPr>
          <w:rFonts w:ascii="楷体" w:eastAsia="楷体" w:hAnsi="楷体" w:hint="eastAsia"/>
          <w:color w:val="C00000"/>
          <w:sz w:val="28"/>
          <w:szCs w:val="28"/>
        </w:rPr>
        <w:t>学生</w:t>
      </w:r>
      <w:r w:rsidRPr="00E744D7">
        <w:rPr>
          <w:rFonts w:ascii="楷体" w:eastAsia="楷体" w:hAnsi="楷体" w:hint="eastAsia"/>
          <w:color w:val="C00000"/>
          <w:sz w:val="28"/>
          <w:szCs w:val="28"/>
        </w:rPr>
        <w:t>不提供住宿，住宿及相关费用须自理。</w:t>
      </w:r>
    </w:p>
    <w:p w14:paraId="159AB10F" w14:textId="77777777" w:rsidR="00EB5A83" w:rsidRPr="00E744D7" w:rsidRDefault="00EB5A83">
      <w:pPr>
        <w:ind w:firstLineChars="200" w:firstLine="560"/>
        <w:rPr>
          <w:rFonts w:ascii="楷体" w:eastAsia="楷体" w:hAnsi="楷体"/>
          <w:color w:val="C00000"/>
          <w:sz w:val="28"/>
          <w:szCs w:val="28"/>
        </w:rPr>
      </w:pPr>
    </w:p>
    <w:p w14:paraId="38A50BD4" w14:textId="77777777" w:rsidR="00B16194" w:rsidRPr="00561C9F" w:rsidRDefault="00EA49CD">
      <w:pPr>
        <w:pStyle w:val="a9"/>
        <w:numPr>
          <w:ilvl w:val="0"/>
          <w:numId w:val="1"/>
        </w:numPr>
        <w:ind w:firstLineChars="0"/>
        <w:rPr>
          <w:rFonts w:ascii="楷体" w:eastAsia="楷体" w:hAnsi="楷体"/>
          <w:sz w:val="28"/>
          <w:szCs w:val="28"/>
        </w:rPr>
      </w:pPr>
      <w:r w:rsidRPr="00561C9F">
        <w:rPr>
          <w:rFonts w:ascii="楷体" w:eastAsia="楷体" w:hAnsi="楷体" w:hint="eastAsia"/>
          <w:sz w:val="28"/>
          <w:szCs w:val="28"/>
        </w:rPr>
        <w:lastRenderedPageBreak/>
        <w:t>咨询联系人和联系方式</w:t>
      </w:r>
    </w:p>
    <w:p w14:paraId="2EC383EE" w14:textId="77777777" w:rsidR="00B16194" w:rsidRPr="00561C9F" w:rsidRDefault="00EA49CD">
      <w:pPr>
        <w:tabs>
          <w:tab w:val="left" w:pos="993"/>
        </w:tabs>
        <w:ind w:firstLineChars="200" w:firstLine="560"/>
        <w:rPr>
          <w:rFonts w:ascii="楷体" w:eastAsia="楷体" w:hAnsi="楷体"/>
          <w:sz w:val="28"/>
          <w:szCs w:val="28"/>
        </w:rPr>
      </w:pPr>
      <w:r w:rsidRPr="00561C9F">
        <w:rPr>
          <w:rFonts w:ascii="楷体" w:eastAsia="楷体" w:hAnsi="楷体" w:hint="eastAsia"/>
          <w:sz w:val="28"/>
          <w:szCs w:val="28"/>
        </w:rPr>
        <w:t>联系人：高老师、崔老师</w:t>
      </w:r>
    </w:p>
    <w:p w14:paraId="1DA918FB" w14:textId="77777777" w:rsidR="00B16194" w:rsidRPr="00561C9F" w:rsidRDefault="00EA49CD">
      <w:pPr>
        <w:tabs>
          <w:tab w:val="left" w:pos="993"/>
        </w:tabs>
        <w:ind w:firstLineChars="200" w:firstLine="560"/>
        <w:rPr>
          <w:rFonts w:ascii="楷体" w:eastAsia="楷体" w:hAnsi="楷体"/>
          <w:sz w:val="28"/>
          <w:szCs w:val="28"/>
        </w:rPr>
      </w:pPr>
      <w:r w:rsidRPr="00561C9F">
        <w:rPr>
          <w:rFonts w:ascii="楷体" w:eastAsia="楷体" w:hAnsi="楷体" w:hint="eastAsia"/>
          <w:sz w:val="28"/>
          <w:szCs w:val="28"/>
        </w:rPr>
        <w:t>联系电话：0571-88273352、</w:t>
      </w:r>
      <w:r w:rsidRPr="00561C9F">
        <w:rPr>
          <w:rFonts w:ascii="楷体" w:eastAsia="楷体" w:hAnsi="楷体"/>
          <w:sz w:val="28"/>
          <w:szCs w:val="28"/>
        </w:rPr>
        <w:t>0571</w:t>
      </w:r>
      <w:r w:rsidRPr="00561C9F">
        <w:rPr>
          <w:rFonts w:ascii="楷体" w:eastAsia="楷体" w:hAnsi="楷体" w:hint="eastAsia"/>
          <w:sz w:val="28"/>
          <w:szCs w:val="28"/>
        </w:rPr>
        <w:t>-</w:t>
      </w:r>
      <w:r w:rsidRPr="00561C9F">
        <w:rPr>
          <w:rFonts w:ascii="楷体" w:eastAsia="楷体" w:hAnsi="楷体"/>
          <w:sz w:val="28"/>
          <w:szCs w:val="28"/>
        </w:rPr>
        <w:t>88</w:t>
      </w:r>
      <w:r w:rsidRPr="00561C9F">
        <w:rPr>
          <w:rFonts w:ascii="楷体" w:eastAsia="楷体" w:hAnsi="楷体" w:hint="eastAsia"/>
          <w:sz w:val="28"/>
          <w:szCs w:val="28"/>
        </w:rPr>
        <w:t>27</w:t>
      </w:r>
      <w:r w:rsidRPr="00561C9F">
        <w:rPr>
          <w:rFonts w:ascii="楷体" w:eastAsia="楷体" w:hAnsi="楷体"/>
          <w:sz w:val="28"/>
          <w:szCs w:val="28"/>
        </w:rPr>
        <w:t>3068</w:t>
      </w:r>
    </w:p>
    <w:p w14:paraId="7B300EA6" w14:textId="77777777" w:rsidR="00B16194" w:rsidRPr="00561C9F" w:rsidRDefault="00EA49CD">
      <w:pPr>
        <w:tabs>
          <w:tab w:val="left" w:pos="993"/>
        </w:tabs>
        <w:ind w:firstLineChars="200" w:firstLine="560"/>
        <w:rPr>
          <w:rFonts w:ascii="楷体" w:eastAsia="楷体" w:hAnsi="楷体"/>
          <w:sz w:val="28"/>
          <w:szCs w:val="28"/>
        </w:rPr>
      </w:pPr>
      <w:r w:rsidRPr="00561C9F">
        <w:rPr>
          <w:rFonts w:ascii="楷体" w:eastAsia="楷体" w:hAnsi="楷体" w:hint="eastAsia"/>
          <w:sz w:val="28"/>
          <w:szCs w:val="28"/>
        </w:rPr>
        <w:t>电子邮箱：psymap@zju.edu.cn</w:t>
      </w:r>
    </w:p>
    <w:p w14:paraId="7DAF02B8" w14:textId="77777777" w:rsidR="00B16194" w:rsidRPr="00561C9F" w:rsidRDefault="00EA49CD">
      <w:pPr>
        <w:tabs>
          <w:tab w:val="left" w:pos="993"/>
        </w:tabs>
        <w:ind w:firstLineChars="200" w:firstLine="560"/>
        <w:rPr>
          <w:rFonts w:ascii="楷体" w:eastAsia="楷体" w:hAnsi="楷体"/>
          <w:sz w:val="28"/>
          <w:szCs w:val="28"/>
        </w:rPr>
      </w:pPr>
      <w:r w:rsidRPr="00561C9F">
        <w:rPr>
          <w:rFonts w:ascii="楷体" w:eastAsia="楷体" w:hAnsi="楷体" w:hint="eastAsia"/>
          <w:sz w:val="28"/>
          <w:szCs w:val="28"/>
        </w:rPr>
        <w:t>官方网站：psymap.zju.edu.cn</w:t>
      </w:r>
    </w:p>
    <w:p w14:paraId="3E0835F8" w14:textId="77777777" w:rsidR="00B16194" w:rsidRPr="00561C9F" w:rsidRDefault="00EA49CD">
      <w:pPr>
        <w:tabs>
          <w:tab w:val="left" w:pos="993"/>
        </w:tabs>
        <w:ind w:firstLineChars="200" w:firstLine="560"/>
        <w:rPr>
          <w:rFonts w:ascii="楷体" w:eastAsia="楷体" w:hAnsi="楷体"/>
          <w:sz w:val="28"/>
          <w:szCs w:val="28"/>
        </w:rPr>
      </w:pPr>
      <w:r w:rsidRPr="00561C9F">
        <w:rPr>
          <w:rFonts w:ascii="楷体" w:eastAsia="楷体" w:hAnsi="楷体" w:hint="eastAsia"/>
          <w:sz w:val="28"/>
          <w:szCs w:val="28"/>
        </w:rPr>
        <w:t>联系地址：浙江省杭州市西湖区天目山路148号，</w:t>
      </w:r>
    </w:p>
    <w:p w14:paraId="5C0B3EF0" w14:textId="77777777" w:rsidR="00B16194" w:rsidRPr="00561C9F" w:rsidRDefault="00EA49CD">
      <w:pPr>
        <w:tabs>
          <w:tab w:val="left" w:pos="993"/>
        </w:tabs>
        <w:ind w:firstLineChars="200" w:firstLine="560"/>
        <w:rPr>
          <w:rFonts w:ascii="楷体" w:eastAsia="楷体" w:hAnsi="楷体"/>
          <w:sz w:val="28"/>
          <w:szCs w:val="28"/>
        </w:rPr>
      </w:pPr>
      <w:r w:rsidRPr="00561C9F">
        <w:rPr>
          <w:rFonts w:ascii="楷体" w:eastAsia="楷体" w:hAnsi="楷体" w:hint="eastAsia"/>
          <w:sz w:val="28"/>
          <w:szCs w:val="28"/>
        </w:rPr>
        <w:t xml:space="preserve">          浙大西溪校区西五号楼213室</w:t>
      </w:r>
    </w:p>
    <w:p w14:paraId="367A60D8" w14:textId="77777777" w:rsidR="00B97071" w:rsidRPr="00561C9F" w:rsidRDefault="00B97071" w:rsidP="00B97071">
      <w:pPr>
        <w:tabs>
          <w:tab w:val="left" w:pos="993"/>
        </w:tabs>
        <w:ind w:firstLineChars="200" w:firstLine="560"/>
        <w:rPr>
          <w:rFonts w:ascii="楷体" w:eastAsia="楷体" w:hAnsi="楷体"/>
          <w:sz w:val="28"/>
          <w:szCs w:val="28"/>
        </w:rPr>
      </w:pPr>
      <w:r w:rsidRPr="00561C9F">
        <w:rPr>
          <w:rFonts w:ascii="楷体" w:eastAsia="楷体" w:hAnsi="楷体" w:hint="eastAsia"/>
          <w:sz w:val="28"/>
          <w:szCs w:val="28"/>
        </w:rPr>
        <w:t>官方公众号：“浙大MAP”</w:t>
      </w:r>
    </w:p>
    <w:p w14:paraId="0FE20847" w14:textId="1E0079C5" w:rsidR="001C1A8A" w:rsidRPr="00561C9F" w:rsidRDefault="00CA4077" w:rsidP="00B97071">
      <w:pPr>
        <w:tabs>
          <w:tab w:val="left" w:pos="993"/>
        </w:tabs>
        <w:ind w:firstLineChars="200" w:firstLine="560"/>
        <w:jc w:val="center"/>
        <w:rPr>
          <w:rFonts w:ascii="楷体" w:eastAsia="楷体" w:hAnsi="楷体"/>
          <w:sz w:val="28"/>
          <w:szCs w:val="28"/>
        </w:rPr>
      </w:pPr>
      <w:r>
        <w:rPr>
          <w:rFonts w:ascii="楷体" w:eastAsia="楷体" w:hAnsi="楷体"/>
          <w:noProof/>
          <w:sz w:val="28"/>
          <w:szCs w:val="28"/>
        </w:rPr>
        <mc:AlternateContent>
          <mc:Choice Requires="wps">
            <w:drawing>
              <wp:anchor distT="0" distB="0" distL="114300" distR="114300" simplePos="0" relativeHeight="251658240" behindDoc="0" locked="0" layoutInCell="1" allowOverlap="1" wp14:anchorId="21A6471D" wp14:editId="0FC1EF28">
                <wp:simplePos x="0" y="0"/>
                <wp:positionH relativeFrom="column">
                  <wp:posOffset>1163955</wp:posOffset>
                </wp:positionH>
                <wp:positionV relativeFrom="paragraph">
                  <wp:posOffset>15875</wp:posOffset>
                </wp:positionV>
                <wp:extent cx="1319530" cy="1232535"/>
                <wp:effectExtent l="0" t="0" r="0" b="571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9530" cy="123253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0750208" w14:textId="77777777" w:rsidR="00B16194" w:rsidRDefault="00B97071">
                            <w:r>
                              <w:rPr>
                                <w:noProof/>
                              </w:rPr>
                              <w:drawing>
                                <wp:inline distT="0" distB="0" distL="0" distR="0" wp14:anchorId="4E52A3DF" wp14:editId="536581FE">
                                  <wp:extent cx="1127125" cy="1127125"/>
                                  <wp:effectExtent l="19050" t="0" r="0" b="0"/>
                                  <wp:docPr id="1" name="图片 0" descr="map二维码-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map二维码-80.5.jpg"/>
                                          <pic:cNvPicPr>
                                            <a:picLocks noChangeAspect="1"/>
                                          </pic:cNvPicPr>
                                        </pic:nvPicPr>
                                        <pic:blipFill>
                                          <a:blip r:embed="rId8"/>
                                          <a:stretch>
                                            <a:fillRect/>
                                          </a:stretch>
                                        </pic:blipFill>
                                        <pic:spPr>
                                          <a:xfrm>
                                            <a:off x="0" y="0"/>
                                            <a:ext cx="1127125" cy="1127125"/>
                                          </a:xfrm>
                                          <a:prstGeom prst="rect">
                                            <a:avLst/>
                                          </a:prstGeom>
                                        </pic:spPr>
                                      </pic:pic>
                                    </a:graphicData>
                                  </a:graphic>
                                </wp:inline>
                              </w:drawing>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21A6471D" id="_x0000_t202" coordsize="21600,21600" o:spt="202" path="m,l,21600r21600,l21600,xe">
                <v:stroke joinstyle="miter"/>
                <v:path gradientshapeok="t" o:connecttype="rect"/>
              </v:shapetype>
              <v:shape id="文本框 2" o:spid="_x0000_s1026" type="#_x0000_t202" style="position:absolute;left:0;text-align:left;margin-left:91.65pt;margin-top:1.25pt;width:103.9pt;height:9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" strokecolor="white">
                <v:path arrowok="t"/>
                <v:textbox>
                  <w:txbxContent>
                    <w:p w14:paraId="70750208" w14:textId="77777777" w:rsidR="00B16194" w:rsidRDefault="00B97071">
                      <w:r>
                        <w:rPr>
                          <w:noProof/>
                        </w:rPr>
                        <w:drawing>
                          <wp:inline distT="0" distB="0" distL="0" distR="0" wp14:anchorId="4E52A3DF" wp14:editId="536581FE">
                            <wp:extent cx="1127125" cy="1127125"/>
                            <wp:effectExtent l="19050" t="0" r="0" b="0"/>
                            <wp:docPr id="1" name="图片 0" descr="map二维码-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map二维码-80.5.jpg"/>
                                    <pic:cNvPicPr>
                                      <a:picLocks noChangeAspect="1"/>
                                    </pic:cNvPicPr>
                                  </pic:nvPicPr>
                                  <pic:blipFill>
                                    <a:blip r:embed="rId9"/>
                                    <a:stretch>
                                      <a:fillRect/>
                                    </a:stretch>
                                  </pic:blipFill>
                                  <pic:spPr>
                                    <a:xfrm>
                                      <a:off x="0" y="0"/>
                                      <a:ext cx="1127125" cy="1127125"/>
                                    </a:xfrm>
                                    <a:prstGeom prst="rect">
                                      <a:avLst/>
                                    </a:prstGeom>
                                  </pic:spPr>
                                </pic:pic>
                              </a:graphicData>
                            </a:graphic>
                          </wp:inline>
                        </w:drawing>
                      </w:r>
                    </w:p>
                  </w:txbxContent>
                </v:textbox>
              </v:shape>
            </w:pict>
          </mc:Fallback>
        </mc:AlternateContent>
      </w:r>
    </w:p>
    <w:p w14:paraId="6D643C0B" w14:textId="77777777" w:rsidR="00B97071" w:rsidRPr="00561C9F" w:rsidRDefault="00B97071">
      <w:pPr>
        <w:tabs>
          <w:tab w:val="left" w:pos="993"/>
        </w:tabs>
        <w:ind w:firstLineChars="200" w:firstLine="560"/>
        <w:jc w:val="right"/>
        <w:rPr>
          <w:rFonts w:ascii="楷体" w:eastAsia="楷体" w:hAnsi="楷体"/>
          <w:sz w:val="28"/>
          <w:szCs w:val="28"/>
        </w:rPr>
      </w:pPr>
    </w:p>
    <w:p w14:paraId="3960714D" w14:textId="77777777" w:rsidR="00B97071" w:rsidRPr="00561C9F" w:rsidRDefault="00B97071">
      <w:pPr>
        <w:tabs>
          <w:tab w:val="left" w:pos="993"/>
        </w:tabs>
        <w:ind w:firstLineChars="200" w:firstLine="560"/>
        <w:jc w:val="right"/>
        <w:rPr>
          <w:rFonts w:ascii="楷体" w:eastAsia="楷体" w:hAnsi="楷体"/>
          <w:sz w:val="28"/>
          <w:szCs w:val="28"/>
        </w:rPr>
      </w:pPr>
    </w:p>
    <w:p w14:paraId="43E761D3" w14:textId="77777777" w:rsidR="00B97071" w:rsidRPr="00561C9F" w:rsidRDefault="00B97071">
      <w:pPr>
        <w:tabs>
          <w:tab w:val="left" w:pos="993"/>
        </w:tabs>
        <w:ind w:firstLineChars="200" w:firstLine="560"/>
        <w:jc w:val="right"/>
        <w:rPr>
          <w:rFonts w:ascii="楷体" w:eastAsia="楷体" w:hAnsi="楷体"/>
          <w:sz w:val="28"/>
          <w:szCs w:val="28"/>
        </w:rPr>
      </w:pPr>
    </w:p>
    <w:p w14:paraId="1EA0C71A" w14:textId="77777777" w:rsidR="00B16194" w:rsidRPr="00561C9F" w:rsidRDefault="00EA49CD">
      <w:pPr>
        <w:tabs>
          <w:tab w:val="left" w:pos="993"/>
        </w:tabs>
        <w:ind w:firstLineChars="200" w:firstLine="560"/>
        <w:jc w:val="right"/>
        <w:rPr>
          <w:rFonts w:ascii="楷体" w:eastAsia="楷体" w:hAnsi="楷体"/>
          <w:sz w:val="28"/>
          <w:szCs w:val="28"/>
        </w:rPr>
      </w:pPr>
      <w:r w:rsidRPr="00561C9F">
        <w:rPr>
          <w:rFonts w:ascii="楷体" w:eastAsia="楷体" w:hAnsi="楷体" w:hint="eastAsia"/>
          <w:sz w:val="28"/>
          <w:szCs w:val="28"/>
        </w:rPr>
        <w:t>浙江大学心理系</w:t>
      </w:r>
    </w:p>
    <w:p w14:paraId="1902F60E" w14:textId="77777777" w:rsidR="00B16194" w:rsidRDefault="00EA49CD">
      <w:pPr>
        <w:tabs>
          <w:tab w:val="left" w:pos="993"/>
        </w:tabs>
        <w:ind w:firstLineChars="200" w:firstLine="560"/>
        <w:jc w:val="right"/>
        <w:rPr>
          <w:rFonts w:ascii="楷体" w:eastAsia="楷体" w:hAnsi="楷体"/>
          <w:sz w:val="28"/>
          <w:szCs w:val="28"/>
        </w:rPr>
      </w:pPr>
      <w:r w:rsidRPr="00561C9F">
        <w:rPr>
          <w:rFonts w:ascii="楷体" w:eastAsia="楷体" w:hAnsi="楷体" w:hint="eastAsia"/>
          <w:sz w:val="28"/>
          <w:szCs w:val="28"/>
        </w:rPr>
        <w:t>2020年9月20日</w:t>
      </w:r>
    </w:p>
    <w:sectPr w:rsidR="00B16194" w:rsidSect="005818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DF687" w14:textId="77777777" w:rsidR="00DC1923" w:rsidRDefault="00DC1923" w:rsidP="00D26310">
      <w:r>
        <w:separator/>
      </w:r>
    </w:p>
  </w:endnote>
  <w:endnote w:type="continuationSeparator" w:id="0">
    <w:p w14:paraId="72BD59EB" w14:textId="77777777" w:rsidR="00DC1923" w:rsidRDefault="00DC1923" w:rsidP="00D26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250B5" w14:textId="77777777" w:rsidR="00DC1923" w:rsidRDefault="00DC1923" w:rsidP="00D26310">
      <w:r>
        <w:separator/>
      </w:r>
    </w:p>
  </w:footnote>
  <w:footnote w:type="continuationSeparator" w:id="0">
    <w:p w14:paraId="0310D0A7" w14:textId="77777777" w:rsidR="00DC1923" w:rsidRDefault="00DC1923" w:rsidP="00D26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854B1"/>
    <w:multiLevelType w:val="singleLevel"/>
    <w:tmpl w:val="24C854B1"/>
    <w:lvl w:ilvl="0">
      <w:start w:val="1"/>
      <w:numFmt w:val="decimal"/>
      <w:suff w:val="nothing"/>
      <w:lvlText w:val="%1．"/>
      <w:lvlJc w:val="left"/>
    </w:lvl>
  </w:abstractNum>
  <w:abstractNum w:abstractNumId="1" w15:restartNumberingAfterBreak="0">
    <w:nsid w:val="4C18B183"/>
    <w:multiLevelType w:val="singleLevel"/>
    <w:tmpl w:val="4C18B183"/>
    <w:lvl w:ilvl="0">
      <w:start w:val="1"/>
      <w:numFmt w:val="decimal"/>
      <w:suff w:val="nothing"/>
      <w:lvlText w:val="（%1）"/>
      <w:lvlJc w:val="left"/>
    </w:lvl>
  </w:abstractNum>
  <w:abstractNum w:abstractNumId="2" w15:restartNumberingAfterBreak="0">
    <w:nsid w:val="74646F6D"/>
    <w:multiLevelType w:val="multilevel"/>
    <w:tmpl w:val="74646F6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E9"/>
    <w:rsid w:val="0000342E"/>
    <w:rsid w:val="000116CA"/>
    <w:rsid w:val="000227E1"/>
    <w:rsid w:val="000B01E0"/>
    <w:rsid w:val="00171A1A"/>
    <w:rsid w:val="00187DF7"/>
    <w:rsid w:val="001A06B7"/>
    <w:rsid w:val="001B390D"/>
    <w:rsid w:val="001C1A8A"/>
    <w:rsid w:val="001D76B3"/>
    <w:rsid w:val="002136FC"/>
    <w:rsid w:val="002412DD"/>
    <w:rsid w:val="00256E49"/>
    <w:rsid w:val="0029441F"/>
    <w:rsid w:val="002B3790"/>
    <w:rsid w:val="00343FBB"/>
    <w:rsid w:val="00350394"/>
    <w:rsid w:val="003767F8"/>
    <w:rsid w:val="003B4CD8"/>
    <w:rsid w:val="003D6C4C"/>
    <w:rsid w:val="00403426"/>
    <w:rsid w:val="004039B7"/>
    <w:rsid w:val="004369F3"/>
    <w:rsid w:val="00454BCF"/>
    <w:rsid w:val="004B2711"/>
    <w:rsid w:val="00526C88"/>
    <w:rsid w:val="00561C9F"/>
    <w:rsid w:val="00573244"/>
    <w:rsid w:val="00581821"/>
    <w:rsid w:val="00582340"/>
    <w:rsid w:val="0058351E"/>
    <w:rsid w:val="006E420D"/>
    <w:rsid w:val="0070575D"/>
    <w:rsid w:val="007C70AB"/>
    <w:rsid w:val="007D17C4"/>
    <w:rsid w:val="007D442B"/>
    <w:rsid w:val="007F7960"/>
    <w:rsid w:val="0081203F"/>
    <w:rsid w:val="00850341"/>
    <w:rsid w:val="00882C37"/>
    <w:rsid w:val="008D2A27"/>
    <w:rsid w:val="008E55A6"/>
    <w:rsid w:val="009B3839"/>
    <w:rsid w:val="009E5A10"/>
    <w:rsid w:val="00A47FF7"/>
    <w:rsid w:val="00AA5822"/>
    <w:rsid w:val="00AE1BA1"/>
    <w:rsid w:val="00AF6F7C"/>
    <w:rsid w:val="00AF788E"/>
    <w:rsid w:val="00B05AEA"/>
    <w:rsid w:val="00B16194"/>
    <w:rsid w:val="00B169DC"/>
    <w:rsid w:val="00B210A3"/>
    <w:rsid w:val="00B41803"/>
    <w:rsid w:val="00B462AD"/>
    <w:rsid w:val="00B7031D"/>
    <w:rsid w:val="00B90225"/>
    <w:rsid w:val="00B97071"/>
    <w:rsid w:val="00BB37C3"/>
    <w:rsid w:val="00BB6C26"/>
    <w:rsid w:val="00BC3C5C"/>
    <w:rsid w:val="00BD4897"/>
    <w:rsid w:val="00C15D8F"/>
    <w:rsid w:val="00C530EA"/>
    <w:rsid w:val="00C632C6"/>
    <w:rsid w:val="00CA4077"/>
    <w:rsid w:val="00CC4B81"/>
    <w:rsid w:val="00CE7C0C"/>
    <w:rsid w:val="00D13898"/>
    <w:rsid w:val="00D26310"/>
    <w:rsid w:val="00D30CF3"/>
    <w:rsid w:val="00D5495D"/>
    <w:rsid w:val="00D82A20"/>
    <w:rsid w:val="00D83419"/>
    <w:rsid w:val="00DC1923"/>
    <w:rsid w:val="00DE79E7"/>
    <w:rsid w:val="00DF3B4A"/>
    <w:rsid w:val="00E36107"/>
    <w:rsid w:val="00E47DC6"/>
    <w:rsid w:val="00E744D7"/>
    <w:rsid w:val="00E770EB"/>
    <w:rsid w:val="00E936DB"/>
    <w:rsid w:val="00EA49CD"/>
    <w:rsid w:val="00EB5A83"/>
    <w:rsid w:val="00EF2DA3"/>
    <w:rsid w:val="00F10B3B"/>
    <w:rsid w:val="00F421E9"/>
    <w:rsid w:val="00F45758"/>
    <w:rsid w:val="00F46FA7"/>
    <w:rsid w:val="00F95B3C"/>
    <w:rsid w:val="00F9602F"/>
    <w:rsid w:val="00FB02A0"/>
    <w:rsid w:val="00FB1900"/>
    <w:rsid w:val="00FF0464"/>
    <w:rsid w:val="3ED71F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926A813"/>
  <w15:docId w15:val="{984112AD-D2C8-44ED-90BA-57855C58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1821"/>
    <w:pPr>
      <w:widowControl w:val="0"/>
      <w:jc w:val="both"/>
    </w:pPr>
    <w:rPr>
      <w:rFonts w:ascii="等线" w:eastAsia="等线" w:hAnsi="等线"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1821"/>
    <w:rPr>
      <w:sz w:val="18"/>
      <w:szCs w:val="18"/>
    </w:rPr>
  </w:style>
  <w:style w:type="paragraph" w:styleId="a5">
    <w:name w:val="footer"/>
    <w:basedOn w:val="a"/>
    <w:link w:val="a6"/>
    <w:uiPriority w:val="99"/>
    <w:unhideWhenUsed/>
    <w:rsid w:val="00581821"/>
    <w:pPr>
      <w:tabs>
        <w:tab w:val="center" w:pos="4153"/>
        <w:tab w:val="right" w:pos="8306"/>
      </w:tabs>
      <w:snapToGrid w:val="0"/>
      <w:jc w:val="left"/>
    </w:pPr>
    <w:rPr>
      <w:sz w:val="18"/>
      <w:szCs w:val="18"/>
    </w:rPr>
  </w:style>
  <w:style w:type="paragraph" w:styleId="a7">
    <w:name w:val="header"/>
    <w:basedOn w:val="a"/>
    <w:link w:val="a8"/>
    <w:uiPriority w:val="99"/>
    <w:unhideWhenUsed/>
    <w:rsid w:val="00581821"/>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rsid w:val="00581821"/>
    <w:pPr>
      <w:ind w:firstLineChars="200" w:firstLine="420"/>
    </w:pPr>
  </w:style>
  <w:style w:type="character" w:customStyle="1" w:styleId="a4">
    <w:name w:val="批注框文本 字符"/>
    <w:basedOn w:val="a0"/>
    <w:link w:val="a3"/>
    <w:uiPriority w:val="99"/>
    <w:semiHidden/>
    <w:rsid w:val="00581821"/>
    <w:rPr>
      <w:rFonts w:ascii="等线" w:eastAsia="等线" w:hAnsi="等线" w:cs="Times New Roman"/>
      <w:sz w:val="18"/>
      <w:szCs w:val="18"/>
    </w:rPr>
  </w:style>
  <w:style w:type="character" w:customStyle="1" w:styleId="a8">
    <w:name w:val="页眉 字符"/>
    <w:basedOn w:val="a0"/>
    <w:link w:val="a7"/>
    <w:uiPriority w:val="99"/>
    <w:rsid w:val="00581821"/>
    <w:rPr>
      <w:rFonts w:ascii="等线" w:eastAsia="等线" w:hAnsi="等线" w:cs="Times New Roman"/>
      <w:sz w:val="18"/>
      <w:szCs w:val="18"/>
    </w:rPr>
  </w:style>
  <w:style w:type="character" w:customStyle="1" w:styleId="a6">
    <w:name w:val="页脚 字符"/>
    <w:basedOn w:val="a0"/>
    <w:link w:val="a5"/>
    <w:uiPriority w:val="99"/>
    <w:rsid w:val="00581821"/>
    <w:rPr>
      <w:rFonts w:ascii="等线" w:eastAsia="等线" w:hAnsi="等线" w:cs="Times New Roman"/>
      <w:sz w:val="18"/>
      <w:szCs w:val="18"/>
    </w:rPr>
  </w:style>
  <w:style w:type="character" w:styleId="aa">
    <w:name w:val="annotation reference"/>
    <w:basedOn w:val="a0"/>
    <w:uiPriority w:val="99"/>
    <w:semiHidden/>
    <w:unhideWhenUsed/>
    <w:rsid w:val="00171A1A"/>
    <w:rPr>
      <w:sz w:val="21"/>
      <w:szCs w:val="21"/>
    </w:rPr>
  </w:style>
  <w:style w:type="paragraph" w:styleId="ab">
    <w:name w:val="annotation text"/>
    <w:basedOn w:val="a"/>
    <w:link w:val="ac"/>
    <w:uiPriority w:val="99"/>
    <w:semiHidden/>
    <w:unhideWhenUsed/>
    <w:rsid w:val="00171A1A"/>
    <w:pPr>
      <w:jc w:val="left"/>
    </w:pPr>
  </w:style>
  <w:style w:type="character" w:customStyle="1" w:styleId="ac">
    <w:name w:val="批注文字 字符"/>
    <w:basedOn w:val="a0"/>
    <w:link w:val="ab"/>
    <w:uiPriority w:val="99"/>
    <w:semiHidden/>
    <w:rsid w:val="00171A1A"/>
    <w:rPr>
      <w:rFonts w:ascii="等线" w:eastAsia="等线" w:hAnsi="等线" w:cs="Times New Roman"/>
      <w:kern w:val="2"/>
      <w:sz w:val="21"/>
      <w:szCs w:val="24"/>
    </w:rPr>
  </w:style>
  <w:style w:type="paragraph" w:styleId="ad">
    <w:name w:val="annotation subject"/>
    <w:basedOn w:val="ab"/>
    <w:next w:val="ab"/>
    <w:link w:val="ae"/>
    <w:uiPriority w:val="99"/>
    <w:semiHidden/>
    <w:unhideWhenUsed/>
    <w:rsid w:val="00171A1A"/>
    <w:rPr>
      <w:b/>
      <w:bCs/>
    </w:rPr>
  </w:style>
  <w:style w:type="character" w:customStyle="1" w:styleId="ae">
    <w:name w:val="批注主题 字符"/>
    <w:basedOn w:val="ac"/>
    <w:link w:val="ad"/>
    <w:uiPriority w:val="99"/>
    <w:semiHidden/>
    <w:rsid w:val="00171A1A"/>
    <w:rPr>
      <w:rFonts w:ascii="等线" w:eastAsia="等线" w:hAnsi="等线"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M8600t</dc:creator>
  <cp:lastModifiedBy>M8600t</cp:lastModifiedBy>
  <cp:revision>4</cp:revision>
  <cp:lastPrinted>2020-09-23T03:39:00Z</cp:lastPrinted>
  <dcterms:created xsi:type="dcterms:W3CDTF">2020-09-23T06:03:00Z</dcterms:created>
  <dcterms:modified xsi:type="dcterms:W3CDTF">2020-09-24T09:00:00Z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