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405" w:rsidRDefault="00CB6F41">
      <w:pPr>
        <w:widowControl/>
        <w:spacing w:line="330" w:lineRule="atLeast"/>
        <w:jc w:val="center"/>
        <w:rPr>
          <w:rFonts w:ascii="微软雅黑" w:eastAsia="微软雅黑" w:hAnsi="微软雅黑" w:cs="宋体"/>
          <w:b/>
          <w:kern w:val="0"/>
          <w:sz w:val="28"/>
          <w:szCs w:val="28"/>
        </w:rPr>
      </w:pPr>
      <w:r>
        <w:rPr>
          <w:rFonts w:ascii="微软雅黑" w:eastAsia="微软雅黑" w:hAnsi="微软雅黑" w:cs="宋体" w:hint="eastAsia"/>
          <w:b/>
          <w:kern w:val="0"/>
          <w:sz w:val="28"/>
          <w:szCs w:val="28"/>
        </w:rPr>
        <w:t>公众号-常见问题页面</w:t>
      </w:r>
    </w:p>
    <w:p w:rsidR="007A1405" w:rsidRDefault="00CB6F41">
      <w:pPr>
        <w:widowControl/>
        <w:spacing w:line="330" w:lineRule="atLeast"/>
        <w:jc w:val="center"/>
        <w:rPr>
          <w:rFonts w:ascii="微软雅黑" w:eastAsia="微软雅黑" w:hAnsi="微软雅黑" w:cs="宋体"/>
          <w:b/>
          <w:kern w:val="0"/>
          <w:sz w:val="28"/>
          <w:szCs w:val="28"/>
        </w:rPr>
      </w:pPr>
      <w:r>
        <w:rPr>
          <w:rFonts w:ascii="微软雅黑" w:eastAsia="微软雅黑" w:hAnsi="微软雅黑" w:cs="宋体" w:hint="eastAsia"/>
          <w:b/>
          <w:kern w:val="0"/>
          <w:sz w:val="28"/>
          <w:szCs w:val="28"/>
        </w:rPr>
        <w:t>浙江大学应用心理专业报考常见问题汇总（更新中）</w:t>
      </w:r>
    </w:p>
    <w:p w:rsidR="00AB3061" w:rsidRPr="00AB3061" w:rsidRDefault="00AB3061">
      <w:pPr>
        <w:widowControl/>
        <w:spacing w:line="330" w:lineRule="atLeast"/>
        <w:jc w:val="center"/>
        <w:rPr>
          <w:rFonts w:ascii="楷体" w:eastAsia="楷体" w:hAnsi="楷体" w:cs="宋体"/>
          <w:b/>
          <w:kern w:val="0"/>
          <w:sz w:val="28"/>
          <w:szCs w:val="28"/>
        </w:rPr>
      </w:pPr>
    </w:p>
    <w:p w:rsidR="00AB3061" w:rsidRPr="00AB3061" w:rsidRDefault="00AB3061" w:rsidP="00AB3061">
      <w:pPr>
        <w:pStyle w:val="a3"/>
        <w:spacing w:before="0" w:beforeAutospacing="0" w:after="0" w:afterAutospacing="0"/>
        <w:jc w:val="both"/>
        <w:rPr>
          <w:rFonts w:ascii="华文楷体" w:eastAsia="华文楷体" w:hAnsi="华文楷体"/>
          <w:color w:val="333333"/>
          <w:sz w:val="28"/>
          <w:szCs w:val="28"/>
        </w:rPr>
      </w:pPr>
      <w:r w:rsidRPr="00AB3061">
        <w:rPr>
          <w:rFonts w:ascii="华文楷体" w:eastAsia="华文楷体" w:hAnsi="华文楷体"/>
          <w:color w:val="333333"/>
          <w:sz w:val="28"/>
          <w:szCs w:val="28"/>
        </w:rPr>
        <w:t>关于浙大MAP招生，你想了解的常见问题都在这里，若有不尽之处，请在下方留言</w:t>
      </w:r>
      <w:r w:rsidRPr="00AB3061">
        <w:rPr>
          <w:rFonts w:ascii="华文楷体" w:eastAsia="华文楷体" w:hAnsi="Helvetica"/>
          <w:color w:val="333333"/>
          <w:sz w:val="28"/>
          <w:szCs w:val="28"/>
        </w:rPr>
        <w:t>​</w:t>
      </w:r>
      <w:r w:rsidRPr="00AB3061">
        <w:rPr>
          <w:rFonts w:ascii="华文楷体" w:eastAsia="华文楷体" w:hAnsi="华文楷体"/>
          <w:color w:val="333333"/>
          <w:sz w:val="28"/>
          <w:szCs w:val="28"/>
        </w:rPr>
        <w:t>。</w:t>
      </w:r>
    </w:p>
    <w:p w:rsidR="00AB3061" w:rsidRPr="00AB3061" w:rsidRDefault="00AB3061">
      <w:pPr>
        <w:widowControl/>
        <w:spacing w:line="330" w:lineRule="atLeast"/>
        <w:jc w:val="center"/>
        <w:rPr>
          <w:rFonts w:ascii="微软雅黑" w:eastAsia="微软雅黑" w:hAnsi="微软雅黑" w:cs="宋体"/>
          <w:b/>
          <w:kern w:val="0"/>
          <w:sz w:val="28"/>
          <w:szCs w:val="28"/>
        </w:rPr>
      </w:pPr>
    </w:p>
    <w:p w:rsidR="007A1405" w:rsidRDefault="00CB6F41">
      <w:pPr>
        <w:widowControl/>
        <w:spacing w:line="330"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以下内容根据培养计划和往年招生政策整理，仅供备考2021年浙江大学心理</w:t>
      </w:r>
      <w:proofErr w:type="gramStart"/>
      <w:r>
        <w:rPr>
          <w:rFonts w:ascii="微软雅黑" w:eastAsia="微软雅黑" w:hAnsi="微软雅黑" w:cs="宋体" w:hint="eastAsia"/>
          <w:kern w:val="0"/>
          <w:sz w:val="21"/>
          <w:szCs w:val="21"/>
        </w:rPr>
        <w:t>系应用</w:t>
      </w:r>
      <w:proofErr w:type="gramEnd"/>
      <w:r>
        <w:rPr>
          <w:rFonts w:ascii="微软雅黑" w:eastAsia="微软雅黑" w:hAnsi="微软雅黑" w:cs="宋体" w:hint="eastAsia"/>
          <w:kern w:val="0"/>
          <w:sz w:val="21"/>
          <w:szCs w:val="21"/>
        </w:rPr>
        <w:t>心理专业硕士（浙大MAP）考生参考。页面内容将根据考生的咨询和反馈陆续更新。具体政策以当年浙江大学研究生</w:t>
      </w:r>
      <w:proofErr w:type="gramStart"/>
      <w:r>
        <w:rPr>
          <w:rFonts w:ascii="微软雅黑" w:eastAsia="微软雅黑" w:hAnsi="微软雅黑" w:cs="宋体" w:hint="eastAsia"/>
          <w:kern w:val="0"/>
          <w:sz w:val="21"/>
          <w:szCs w:val="21"/>
        </w:rPr>
        <w:t>招生网</w:t>
      </w:r>
      <w:proofErr w:type="gramEnd"/>
      <w:r>
        <w:rPr>
          <w:rFonts w:ascii="微软雅黑" w:eastAsia="微软雅黑" w:hAnsi="微软雅黑" w:cs="宋体" w:hint="eastAsia"/>
          <w:kern w:val="0"/>
          <w:sz w:val="21"/>
          <w:szCs w:val="21"/>
        </w:rPr>
        <w:t>公布的招生简章及心理与行为科学</w:t>
      </w:r>
      <w:proofErr w:type="gramStart"/>
      <w:r>
        <w:rPr>
          <w:rFonts w:ascii="微软雅黑" w:eastAsia="微软雅黑" w:hAnsi="微软雅黑" w:cs="宋体" w:hint="eastAsia"/>
          <w:kern w:val="0"/>
          <w:sz w:val="21"/>
          <w:szCs w:val="21"/>
        </w:rPr>
        <w:t>系官网公</w:t>
      </w:r>
      <w:proofErr w:type="gramEnd"/>
      <w:r>
        <w:rPr>
          <w:rFonts w:ascii="微软雅黑" w:eastAsia="微软雅黑" w:hAnsi="微软雅黑" w:cs="宋体" w:hint="eastAsia"/>
          <w:kern w:val="0"/>
          <w:sz w:val="21"/>
          <w:szCs w:val="21"/>
        </w:rPr>
        <w:t>布的通知为准。</w:t>
      </w:r>
    </w:p>
    <w:p w:rsidR="007A1405" w:rsidRDefault="00795950">
      <w:pPr>
        <w:widowControl/>
        <w:shd w:val="clear" w:color="auto" w:fill="FFFFFF"/>
        <w:spacing w:line="900" w:lineRule="atLeast"/>
        <w:jc w:val="left"/>
        <w:rPr>
          <w:rFonts w:ascii="微软雅黑" w:eastAsia="微软雅黑" w:hAnsi="微软雅黑" w:cs="宋体"/>
          <w:b/>
          <w:bCs/>
          <w:kern w:val="0"/>
          <w:sz w:val="27"/>
          <w:szCs w:val="27"/>
        </w:rPr>
      </w:pPr>
      <w:r>
        <w:rPr>
          <w:rFonts w:ascii="微软雅黑" w:eastAsia="微软雅黑" w:hAnsi="微软雅黑" w:cs="宋体" w:hint="eastAsia"/>
          <w:b/>
          <w:bCs/>
          <w:kern w:val="0"/>
          <w:sz w:val="27"/>
          <w:szCs w:val="27"/>
        </w:rPr>
        <w:t>第一部分：</w:t>
      </w:r>
      <w:r w:rsidR="00CB6F41">
        <w:rPr>
          <w:rFonts w:ascii="微软雅黑" w:eastAsia="微软雅黑" w:hAnsi="微软雅黑" w:cs="宋体" w:hint="eastAsia"/>
          <w:b/>
          <w:bCs/>
          <w:kern w:val="0"/>
          <w:sz w:val="27"/>
          <w:szCs w:val="27"/>
        </w:rPr>
        <w:t>报考相关</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kern w:val="0"/>
          <w:sz w:val="21"/>
          <w:szCs w:val="21"/>
        </w:rPr>
      </w:pPr>
      <w:r w:rsidRPr="00775F20">
        <w:rPr>
          <w:rFonts w:ascii="微软雅黑" w:eastAsia="微软雅黑" w:hAnsi="微软雅黑" w:cs="宋体" w:hint="eastAsia"/>
          <w:b/>
          <w:bCs/>
          <w:kern w:val="0"/>
          <w:sz w:val="21"/>
          <w:szCs w:val="21"/>
        </w:rPr>
        <w:t>浙大MAP的报考条件是什么？</w:t>
      </w:r>
    </w:p>
    <w:p w:rsidR="007A1405" w:rsidRPr="00643F90" w:rsidRDefault="00CB6F41" w:rsidP="00643F90">
      <w:pPr>
        <w:pStyle w:val="a7"/>
        <w:widowControl/>
        <w:numPr>
          <w:ilvl w:val="0"/>
          <w:numId w:val="7"/>
        </w:numPr>
        <w:shd w:val="clear" w:color="auto" w:fill="FFFFFF"/>
        <w:spacing w:line="525" w:lineRule="atLeast"/>
        <w:ind w:firstLineChars="0"/>
        <w:rPr>
          <w:rFonts w:ascii="微软雅黑" w:eastAsia="微软雅黑" w:hAnsi="微软雅黑" w:cs="宋体"/>
          <w:kern w:val="0"/>
          <w:sz w:val="21"/>
          <w:szCs w:val="21"/>
        </w:rPr>
      </w:pPr>
      <w:r w:rsidRPr="00643F90">
        <w:rPr>
          <w:rFonts w:ascii="微软雅黑" w:eastAsia="微软雅黑" w:hAnsi="微软雅黑" w:cs="宋体" w:hint="eastAsia"/>
          <w:kern w:val="0"/>
          <w:sz w:val="21"/>
          <w:szCs w:val="21"/>
        </w:rPr>
        <w:t>中华人民共和国公民。</w:t>
      </w:r>
    </w:p>
    <w:p w:rsidR="007A1405" w:rsidRPr="00643F90" w:rsidRDefault="00CB6F41" w:rsidP="00643F90">
      <w:pPr>
        <w:pStyle w:val="a7"/>
        <w:widowControl/>
        <w:numPr>
          <w:ilvl w:val="0"/>
          <w:numId w:val="7"/>
        </w:numPr>
        <w:shd w:val="clear" w:color="auto" w:fill="FFFFFF"/>
        <w:spacing w:line="525" w:lineRule="atLeast"/>
        <w:ind w:firstLineChars="0"/>
        <w:rPr>
          <w:rFonts w:ascii="微软雅黑" w:eastAsia="微软雅黑" w:hAnsi="微软雅黑" w:cs="宋体"/>
          <w:kern w:val="0"/>
          <w:sz w:val="21"/>
          <w:szCs w:val="21"/>
        </w:rPr>
      </w:pPr>
      <w:r w:rsidRPr="00643F90">
        <w:rPr>
          <w:rFonts w:ascii="微软雅黑" w:eastAsia="微软雅黑" w:hAnsi="微软雅黑" w:cs="宋体" w:hint="eastAsia"/>
          <w:kern w:val="0"/>
          <w:sz w:val="21"/>
          <w:szCs w:val="21"/>
        </w:rPr>
        <w:t>拥护中国共产党的领导，品德良好，遵纪守法。</w:t>
      </w:r>
    </w:p>
    <w:p w:rsidR="007A1405" w:rsidRPr="00643F90" w:rsidRDefault="00CB6F41" w:rsidP="00643F90">
      <w:pPr>
        <w:pStyle w:val="a7"/>
        <w:widowControl/>
        <w:numPr>
          <w:ilvl w:val="0"/>
          <w:numId w:val="7"/>
        </w:numPr>
        <w:shd w:val="clear" w:color="auto" w:fill="FFFFFF"/>
        <w:spacing w:line="525" w:lineRule="atLeast"/>
        <w:ind w:firstLineChars="0"/>
        <w:rPr>
          <w:rFonts w:ascii="微软雅黑" w:eastAsia="微软雅黑" w:hAnsi="微软雅黑" w:cs="宋体"/>
          <w:kern w:val="0"/>
          <w:sz w:val="21"/>
          <w:szCs w:val="21"/>
        </w:rPr>
      </w:pPr>
      <w:r w:rsidRPr="00643F90">
        <w:rPr>
          <w:rFonts w:ascii="微软雅黑" w:eastAsia="微软雅黑" w:hAnsi="微软雅黑" w:cs="宋体" w:hint="eastAsia"/>
          <w:kern w:val="0"/>
          <w:sz w:val="21"/>
          <w:szCs w:val="21"/>
        </w:rPr>
        <w:t>身体健康状况符合国家和招生单位规定的体检要求。</w:t>
      </w:r>
    </w:p>
    <w:p w:rsidR="007A1405" w:rsidRPr="00643F90" w:rsidRDefault="00CB6F41" w:rsidP="00643F90">
      <w:pPr>
        <w:pStyle w:val="a7"/>
        <w:widowControl/>
        <w:numPr>
          <w:ilvl w:val="0"/>
          <w:numId w:val="7"/>
        </w:numPr>
        <w:shd w:val="clear" w:color="auto" w:fill="FFFFFF"/>
        <w:spacing w:line="525" w:lineRule="atLeast"/>
        <w:ind w:firstLineChars="0"/>
        <w:rPr>
          <w:rFonts w:ascii="微软雅黑" w:eastAsia="微软雅黑" w:hAnsi="微软雅黑" w:cs="宋体"/>
          <w:kern w:val="0"/>
          <w:sz w:val="21"/>
          <w:szCs w:val="21"/>
        </w:rPr>
      </w:pPr>
      <w:r w:rsidRPr="00643F90">
        <w:rPr>
          <w:rFonts w:ascii="微软雅黑" w:eastAsia="微软雅黑" w:hAnsi="微软雅黑" w:cs="宋体" w:hint="eastAsia"/>
          <w:kern w:val="0"/>
          <w:sz w:val="21"/>
          <w:szCs w:val="21"/>
        </w:rPr>
        <w:t>考生学业水平必须符合下列条件之一：</w:t>
      </w:r>
    </w:p>
    <w:p w:rsidR="007A1405" w:rsidRPr="00A03EAD" w:rsidRDefault="00CB6F41" w:rsidP="00795950">
      <w:pPr>
        <w:pStyle w:val="a7"/>
        <w:widowControl/>
        <w:numPr>
          <w:ilvl w:val="0"/>
          <w:numId w:val="10"/>
        </w:numPr>
        <w:shd w:val="clear" w:color="auto" w:fill="FFFFFF"/>
        <w:spacing w:line="525" w:lineRule="atLeast"/>
        <w:ind w:firstLineChars="0"/>
        <w:rPr>
          <w:rFonts w:ascii="微软雅黑" w:eastAsia="微软雅黑" w:hAnsi="微软雅黑" w:cs="宋体"/>
          <w:color w:val="C00000"/>
          <w:kern w:val="0"/>
          <w:sz w:val="21"/>
          <w:szCs w:val="21"/>
        </w:rPr>
      </w:pPr>
      <w:r w:rsidRPr="00795950">
        <w:rPr>
          <w:rFonts w:ascii="微软雅黑" w:eastAsia="微软雅黑" w:hAnsi="微软雅黑" w:cs="宋体" w:hint="eastAsia"/>
          <w:kern w:val="0"/>
          <w:sz w:val="21"/>
          <w:szCs w:val="21"/>
        </w:rPr>
        <w:t>国家承认学历的应届本科毕业生（</w:t>
      </w:r>
      <w:proofErr w:type="gramStart"/>
      <w:r w:rsidRPr="00795950">
        <w:rPr>
          <w:rFonts w:ascii="微软雅黑" w:eastAsia="微软雅黑" w:hAnsi="微软雅黑" w:cs="宋体" w:hint="eastAsia"/>
          <w:kern w:val="0"/>
          <w:sz w:val="21"/>
          <w:szCs w:val="21"/>
        </w:rPr>
        <w:t>含普通</w:t>
      </w:r>
      <w:proofErr w:type="gramEnd"/>
      <w:r w:rsidRPr="00795950">
        <w:rPr>
          <w:rFonts w:ascii="微软雅黑" w:eastAsia="微软雅黑" w:hAnsi="微软雅黑" w:cs="宋体" w:hint="eastAsia"/>
          <w:kern w:val="0"/>
          <w:sz w:val="21"/>
          <w:szCs w:val="21"/>
        </w:rPr>
        <w:t>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其中成人高等学历教育应届本科毕业生，及自学考试和网络教育届时可毕业本科生考生，初试成绩合格后，须加试两门大学本科主干课程，</w:t>
      </w:r>
      <w:r w:rsidRPr="00D7486C">
        <w:rPr>
          <w:rFonts w:ascii="微软雅黑" w:eastAsia="微软雅黑" w:hAnsi="微软雅黑" w:cs="宋体" w:hint="eastAsia"/>
          <w:kern w:val="0"/>
          <w:sz w:val="21"/>
          <w:szCs w:val="21"/>
        </w:rPr>
        <w:t>具体加试科目将在复试前通知。</w:t>
      </w:r>
    </w:p>
    <w:p w:rsidR="007A1405" w:rsidRPr="00795950" w:rsidRDefault="00CB6F41" w:rsidP="00795950">
      <w:pPr>
        <w:pStyle w:val="a7"/>
        <w:widowControl/>
        <w:numPr>
          <w:ilvl w:val="0"/>
          <w:numId w:val="10"/>
        </w:numPr>
        <w:shd w:val="clear" w:color="auto" w:fill="FFFFFF"/>
        <w:spacing w:line="525" w:lineRule="atLeast"/>
        <w:ind w:firstLineChars="0"/>
        <w:rPr>
          <w:rFonts w:ascii="微软雅黑" w:eastAsia="微软雅黑" w:hAnsi="微软雅黑" w:cs="宋体"/>
          <w:kern w:val="0"/>
          <w:sz w:val="21"/>
          <w:szCs w:val="21"/>
        </w:rPr>
      </w:pPr>
      <w:r w:rsidRPr="00795950">
        <w:rPr>
          <w:rFonts w:ascii="微软雅黑" w:eastAsia="微软雅黑" w:hAnsi="微软雅黑" w:cs="宋体" w:hint="eastAsia"/>
          <w:kern w:val="0"/>
          <w:sz w:val="21"/>
          <w:szCs w:val="21"/>
        </w:rPr>
        <w:t>具有国家承认的大学本科毕业学历的人员。</w:t>
      </w:r>
    </w:p>
    <w:p w:rsidR="007A1405" w:rsidRPr="00795950" w:rsidRDefault="00CB6F41" w:rsidP="00795950">
      <w:pPr>
        <w:pStyle w:val="a7"/>
        <w:widowControl/>
        <w:numPr>
          <w:ilvl w:val="0"/>
          <w:numId w:val="10"/>
        </w:numPr>
        <w:shd w:val="clear" w:color="auto" w:fill="FFFFFF"/>
        <w:spacing w:line="525" w:lineRule="atLeast"/>
        <w:ind w:firstLineChars="0"/>
        <w:rPr>
          <w:rFonts w:ascii="微软雅黑" w:eastAsia="微软雅黑" w:hAnsi="微软雅黑" w:cs="宋体"/>
          <w:kern w:val="0"/>
          <w:sz w:val="21"/>
          <w:szCs w:val="21"/>
        </w:rPr>
      </w:pPr>
      <w:r w:rsidRPr="00795950">
        <w:rPr>
          <w:rFonts w:ascii="微软雅黑" w:eastAsia="微软雅黑" w:hAnsi="微软雅黑" w:cs="宋体" w:hint="eastAsia"/>
          <w:kern w:val="0"/>
          <w:sz w:val="21"/>
          <w:szCs w:val="21"/>
        </w:rPr>
        <w:lastRenderedPageBreak/>
        <w:t>获得国家承认的高职高专毕业学历后</w:t>
      </w:r>
      <w:r w:rsidRPr="00885BC2">
        <w:rPr>
          <w:rFonts w:ascii="微软雅黑" w:eastAsia="微软雅黑" w:hAnsi="微软雅黑" w:cs="宋体" w:hint="eastAsia"/>
          <w:color w:val="C00000"/>
          <w:kern w:val="0"/>
          <w:sz w:val="21"/>
          <w:szCs w:val="21"/>
        </w:rPr>
        <w:t>满2年</w:t>
      </w:r>
      <w:r w:rsidRPr="00795950">
        <w:rPr>
          <w:rFonts w:ascii="微软雅黑" w:eastAsia="微软雅黑" w:hAnsi="微软雅黑" w:cs="宋体" w:hint="eastAsia"/>
          <w:kern w:val="0"/>
          <w:sz w:val="21"/>
          <w:szCs w:val="21"/>
        </w:rPr>
        <w:t>（从毕业后到录取当年入学之日，下同）或2年以上的人员，以及国家承认学历的本科结业生，按本科毕业生同等学力身份报考。须满足以下条件：提供大学教务部门开具的报考相关专业本科的8门专业课程成绩单；须在国家核心期刊上发表一篇及以上与所报考专业相关的学术论文（署名前2位）。初试成绩合格后，</w:t>
      </w:r>
      <w:r w:rsidRPr="00885BC2">
        <w:rPr>
          <w:rFonts w:ascii="微软雅黑" w:eastAsia="微软雅黑" w:hAnsi="微软雅黑" w:cs="宋体" w:hint="eastAsia"/>
          <w:color w:val="C00000"/>
          <w:kern w:val="0"/>
          <w:sz w:val="21"/>
          <w:szCs w:val="21"/>
        </w:rPr>
        <w:t>加试两门</w:t>
      </w:r>
      <w:r w:rsidRPr="00795950">
        <w:rPr>
          <w:rFonts w:ascii="微软雅黑" w:eastAsia="微软雅黑" w:hAnsi="微软雅黑" w:cs="宋体" w:hint="eastAsia"/>
          <w:kern w:val="0"/>
          <w:sz w:val="21"/>
          <w:szCs w:val="21"/>
        </w:rPr>
        <w:t>与报考专业相关的大学本科主干课程，具体加试科目将在复试前通知。</w:t>
      </w:r>
    </w:p>
    <w:p w:rsidR="007A1405" w:rsidRPr="00795950" w:rsidRDefault="00CB6F41" w:rsidP="00795950">
      <w:pPr>
        <w:pStyle w:val="a7"/>
        <w:widowControl/>
        <w:numPr>
          <w:ilvl w:val="0"/>
          <w:numId w:val="10"/>
        </w:numPr>
        <w:shd w:val="clear" w:color="auto" w:fill="FFFFFF"/>
        <w:spacing w:line="525" w:lineRule="atLeast"/>
        <w:ind w:firstLineChars="0"/>
        <w:rPr>
          <w:rFonts w:ascii="微软雅黑" w:eastAsia="微软雅黑" w:hAnsi="微软雅黑" w:cs="宋体"/>
          <w:kern w:val="0"/>
          <w:sz w:val="21"/>
          <w:szCs w:val="21"/>
        </w:rPr>
      </w:pPr>
      <w:r w:rsidRPr="00795950">
        <w:rPr>
          <w:rFonts w:ascii="微软雅黑" w:eastAsia="微软雅黑" w:hAnsi="微软雅黑" w:cs="宋体" w:hint="eastAsia"/>
          <w:kern w:val="0"/>
          <w:sz w:val="21"/>
          <w:szCs w:val="21"/>
        </w:rPr>
        <w:t>已获硕士、博士学位的人员。</w:t>
      </w:r>
    </w:p>
    <w:p w:rsidR="007A1405" w:rsidRPr="00795950" w:rsidRDefault="00CB6F41" w:rsidP="00795950">
      <w:pPr>
        <w:pStyle w:val="a7"/>
        <w:widowControl/>
        <w:numPr>
          <w:ilvl w:val="0"/>
          <w:numId w:val="10"/>
        </w:numPr>
        <w:shd w:val="clear" w:color="auto" w:fill="FFFFFF"/>
        <w:spacing w:line="525" w:lineRule="atLeast"/>
        <w:ind w:firstLineChars="0"/>
        <w:rPr>
          <w:rFonts w:ascii="微软雅黑" w:eastAsia="微软雅黑" w:hAnsi="微软雅黑" w:cs="宋体"/>
          <w:kern w:val="0"/>
          <w:sz w:val="21"/>
          <w:szCs w:val="21"/>
        </w:rPr>
      </w:pPr>
      <w:r w:rsidRPr="00795950">
        <w:rPr>
          <w:rFonts w:ascii="微软雅黑" w:eastAsia="微软雅黑" w:hAnsi="微软雅黑" w:cs="宋体" w:hint="eastAsia"/>
          <w:kern w:val="0"/>
          <w:sz w:val="21"/>
          <w:szCs w:val="21"/>
        </w:rPr>
        <w:t>在校研究生报考须在报名前征得所在培养单位同意，并在报名现场确认截止日期前，向我校研究生招生办公室提交所在培养单位“同意报考”的证明。</w:t>
      </w:r>
    </w:p>
    <w:p w:rsidR="007A1405" w:rsidRPr="00795950" w:rsidRDefault="00CB6F41" w:rsidP="00795950">
      <w:pPr>
        <w:pStyle w:val="a7"/>
        <w:widowControl/>
        <w:numPr>
          <w:ilvl w:val="0"/>
          <w:numId w:val="10"/>
        </w:numPr>
        <w:shd w:val="clear" w:color="auto" w:fill="FFFFFF"/>
        <w:spacing w:line="525" w:lineRule="atLeast"/>
        <w:ind w:firstLineChars="0"/>
        <w:rPr>
          <w:rFonts w:ascii="微软雅黑" w:eastAsia="微软雅黑" w:hAnsi="微软雅黑" w:cs="宋体"/>
          <w:kern w:val="0"/>
          <w:sz w:val="21"/>
          <w:szCs w:val="21"/>
        </w:rPr>
      </w:pPr>
      <w:r w:rsidRPr="00795950">
        <w:rPr>
          <w:rFonts w:ascii="微软雅黑" w:eastAsia="微软雅黑" w:hAnsi="微软雅黑" w:cs="宋体"/>
          <w:kern w:val="0"/>
          <w:sz w:val="21"/>
          <w:szCs w:val="21"/>
        </w:rPr>
        <w:t>注：考生在全国联考报名前应仔细核对本人是否符合报考条件。报考考生的资格将在复试阶段进行严格核查，凡不符合报考条件的考生将不予复试、录取，相关后果由考生本人承担。在学期间或毕业后如发现申请材料、前置学历学位等弄虚作假，相关后果由考生本人承担。</w:t>
      </w:r>
    </w:p>
    <w:p w:rsidR="00A03EAD" w:rsidRPr="00A03EAD" w:rsidRDefault="00CB6F41" w:rsidP="00D90A89">
      <w:pPr>
        <w:widowControl/>
        <w:shd w:val="clear" w:color="auto" w:fill="FFFFFF"/>
        <w:spacing w:line="525" w:lineRule="atLeast"/>
        <w:ind w:leftChars="100" w:left="240" w:firstLineChars="200" w:firstLine="420"/>
        <w:jc w:val="left"/>
        <w:rPr>
          <w:rFonts w:ascii="微软雅黑" w:eastAsia="微软雅黑" w:hAnsi="微软雅黑" w:cs="宋体"/>
          <w:b/>
          <w:kern w:val="0"/>
          <w:sz w:val="21"/>
          <w:szCs w:val="21"/>
        </w:rPr>
      </w:pPr>
      <w:r w:rsidRPr="00A03EAD">
        <w:rPr>
          <w:rFonts w:ascii="微软雅黑" w:eastAsia="微软雅黑" w:hAnsi="微软雅黑" w:cs="宋体" w:hint="eastAsia"/>
          <w:b/>
          <w:color w:val="C00000"/>
          <w:kern w:val="0"/>
          <w:sz w:val="21"/>
          <w:szCs w:val="21"/>
        </w:rPr>
        <w:t>详见浙江大学2021年硕士研究生招生简章。</w:t>
      </w:r>
      <w:r>
        <w:rPr>
          <w:rFonts w:ascii="微软雅黑" w:eastAsia="微软雅黑" w:hAnsi="微软雅黑" w:cs="宋体" w:hint="eastAsia"/>
          <w:b/>
          <w:kern w:val="0"/>
          <w:sz w:val="21"/>
          <w:szCs w:val="21"/>
        </w:rPr>
        <w:t>http://grs.zju.edu.cn/yjszs/redir.php?catalog_id=130678&amp;object_id=218549</w:t>
      </w:r>
      <w:r w:rsidR="00A03EAD">
        <w:rPr>
          <w:rFonts w:ascii="微软雅黑" w:eastAsia="微软雅黑" w:hAnsi="微软雅黑" w:cs="宋体" w:hint="eastAsia"/>
          <w:b/>
          <w:kern w:val="0"/>
          <w:sz w:val="21"/>
          <w:szCs w:val="21"/>
        </w:rPr>
        <w:t xml:space="preserve"> </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仅有大学本科毕业证，没有学士学位证书是否可以报考浙大MAP？</w:t>
      </w:r>
    </w:p>
    <w:p w:rsidR="007A1405" w:rsidRDefault="00CB6F41" w:rsidP="00A03EAD">
      <w:pPr>
        <w:widowControl/>
        <w:shd w:val="clear" w:color="auto" w:fill="FFFFFF"/>
        <w:spacing w:line="525" w:lineRule="atLeast"/>
        <w:ind w:firstLineChars="200" w:firstLine="420"/>
        <w:rPr>
          <w:rFonts w:ascii="微软雅黑" w:eastAsia="微软雅黑" w:hAnsi="微软雅黑" w:cs="宋体"/>
          <w:kern w:val="0"/>
          <w:sz w:val="21"/>
          <w:szCs w:val="21"/>
        </w:rPr>
      </w:pPr>
      <w:r>
        <w:rPr>
          <w:rFonts w:ascii="微软雅黑" w:eastAsia="微软雅黑" w:hAnsi="微软雅黑" w:cs="宋体" w:hint="eastAsia"/>
          <w:kern w:val="0"/>
          <w:sz w:val="21"/>
          <w:szCs w:val="21"/>
        </w:rPr>
        <w:t>可以报考。</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sidRPr="00775F20">
        <w:rPr>
          <w:rFonts w:ascii="微软雅黑" w:eastAsia="微软雅黑" w:hAnsi="微软雅黑" w:cs="宋体" w:hint="eastAsia"/>
          <w:b/>
          <w:bCs/>
          <w:kern w:val="0"/>
          <w:sz w:val="21"/>
          <w:szCs w:val="21"/>
        </w:rPr>
        <w:t>浙大MAP的报考方式有哪几种？</w:t>
      </w:r>
    </w:p>
    <w:p w:rsidR="007A1405" w:rsidRDefault="00CB6F41" w:rsidP="00D7486C">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浙大MAP是统招统分的双证硕士项目，需通过研究生招生信息网（</w:t>
      </w:r>
      <w:hyperlink r:id="rId8" w:tgtFrame="_blank" w:history="1">
        <w:r w:rsidRPr="00D7486C">
          <w:rPr>
            <w:rFonts w:ascii="微软雅黑" w:eastAsia="微软雅黑" w:hAnsi="微软雅黑" w:cs="宋体" w:hint="eastAsia"/>
            <w:kern w:val="0"/>
            <w:sz w:val="21"/>
            <w:szCs w:val="21"/>
          </w:rPr>
          <w:t>http://yz.chsi.cn</w:t>
        </w:r>
      </w:hyperlink>
      <w:r>
        <w:rPr>
          <w:rFonts w:ascii="微软雅黑" w:eastAsia="微软雅黑" w:hAnsi="微软雅黑" w:cs="宋体" w:hint="eastAsia"/>
          <w:kern w:val="0"/>
          <w:sz w:val="21"/>
          <w:szCs w:val="21"/>
        </w:rPr>
        <w:t>/）报名。</w:t>
      </w:r>
    </w:p>
    <w:p w:rsidR="007A1405" w:rsidRPr="00EC1D0F" w:rsidRDefault="00CB6F41" w:rsidP="00D7486C">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7D1421">
        <w:rPr>
          <w:rFonts w:ascii="微软雅黑" w:eastAsia="微软雅黑" w:hAnsi="微软雅黑" w:cs="宋体" w:hint="eastAsia"/>
          <w:kern w:val="0"/>
          <w:sz w:val="21"/>
          <w:szCs w:val="21"/>
        </w:rPr>
        <w:t>网上报名日期：</w:t>
      </w:r>
      <w:r w:rsidRPr="00EC1D0F">
        <w:rPr>
          <w:rFonts w:ascii="微软雅黑" w:eastAsia="微软雅黑" w:hAnsi="微软雅黑" w:cs="宋体" w:hint="eastAsia"/>
          <w:color w:val="C00000"/>
          <w:kern w:val="0"/>
          <w:sz w:val="21"/>
          <w:szCs w:val="21"/>
        </w:rPr>
        <w:t>2020年10月10日—31日每天9：00-22:00（逾期不再补报，也不得再修改报名信息）。</w:t>
      </w:r>
    </w:p>
    <w:p w:rsidR="007A1405" w:rsidRPr="00EC1D0F" w:rsidRDefault="00CB6F41" w:rsidP="00D7486C">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7D1421">
        <w:rPr>
          <w:rFonts w:ascii="微软雅黑" w:eastAsia="微软雅黑" w:hAnsi="微软雅黑" w:cs="宋体" w:hint="eastAsia"/>
          <w:kern w:val="0"/>
          <w:sz w:val="21"/>
          <w:szCs w:val="21"/>
        </w:rPr>
        <w:t>应届本科毕业生预报名时间：</w:t>
      </w:r>
      <w:r w:rsidRPr="00EC1D0F">
        <w:rPr>
          <w:rFonts w:ascii="微软雅黑" w:eastAsia="微软雅黑" w:hAnsi="微软雅黑" w:cs="宋体" w:hint="eastAsia"/>
          <w:color w:val="C00000"/>
          <w:kern w:val="0"/>
          <w:sz w:val="21"/>
          <w:szCs w:val="21"/>
        </w:rPr>
        <w:t>2020年9月24日至9月27日（每天9：00-22:00）。预报</w:t>
      </w:r>
      <w:proofErr w:type="gramStart"/>
      <w:r w:rsidRPr="00EC1D0F">
        <w:rPr>
          <w:rFonts w:ascii="微软雅黑" w:eastAsia="微软雅黑" w:hAnsi="微软雅黑" w:cs="宋体" w:hint="eastAsia"/>
          <w:color w:val="C00000"/>
          <w:kern w:val="0"/>
          <w:sz w:val="21"/>
          <w:szCs w:val="21"/>
        </w:rPr>
        <w:t>名信息</w:t>
      </w:r>
      <w:proofErr w:type="gramEnd"/>
      <w:r w:rsidRPr="00EC1D0F">
        <w:rPr>
          <w:rFonts w:ascii="微软雅黑" w:eastAsia="微软雅黑" w:hAnsi="微软雅黑" w:cs="宋体" w:hint="eastAsia"/>
          <w:color w:val="C00000"/>
          <w:kern w:val="0"/>
          <w:sz w:val="21"/>
          <w:szCs w:val="21"/>
        </w:rPr>
        <w:t>即为</w:t>
      </w:r>
      <w:proofErr w:type="gramStart"/>
      <w:r w:rsidRPr="00EC1D0F">
        <w:rPr>
          <w:rFonts w:ascii="微软雅黑" w:eastAsia="微软雅黑" w:hAnsi="微软雅黑" w:cs="宋体" w:hint="eastAsia"/>
          <w:color w:val="C00000"/>
          <w:kern w:val="0"/>
          <w:sz w:val="21"/>
          <w:szCs w:val="21"/>
        </w:rPr>
        <w:t>网报有</w:t>
      </w:r>
      <w:proofErr w:type="gramEnd"/>
      <w:r w:rsidRPr="00EC1D0F">
        <w:rPr>
          <w:rFonts w:ascii="微软雅黑" w:eastAsia="微软雅黑" w:hAnsi="微软雅黑" w:cs="宋体" w:hint="eastAsia"/>
          <w:color w:val="C00000"/>
          <w:kern w:val="0"/>
          <w:sz w:val="21"/>
          <w:szCs w:val="21"/>
        </w:rPr>
        <w:t>效信息。</w:t>
      </w:r>
    </w:p>
    <w:p w:rsidR="007A1405" w:rsidRPr="00EC1D0F" w:rsidRDefault="00CB6F41" w:rsidP="00D7486C">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7D1421">
        <w:rPr>
          <w:rFonts w:ascii="微软雅黑" w:eastAsia="微软雅黑" w:hAnsi="微软雅黑" w:cs="宋体" w:hint="eastAsia"/>
          <w:kern w:val="0"/>
          <w:sz w:val="21"/>
          <w:szCs w:val="21"/>
        </w:rPr>
        <w:t>全国统一联考：</w:t>
      </w:r>
      <w:r w:rsidRPr="00EC1D0F">
        <w:rPr>
          <w:rFonts w:ascii="微软雅黑" w:eastAsia="微软雅黑" w:hAnsi="微软雅黑" w:cs="宋体" w:hint="eastAsia"/>
          <w:color w:val="C00000"/>
          <w:kern w:val="0"/>
          <w:sz w:val="21"/>
          <w:szCs w:val="21"/>
        </w:rPr>
        <w:t>统考时间为2</w:t>
      </w:r>
      <w:r w:rsidRPr="00EC1D0F">
        <w:rPr>
          <w:rFonts w:ascii="微软雅黑" w:eastAsia="微软雅黑" w:hAnsi="微软雅黑" w:cs="宋体"/>
          <w:color w:val="C00000"/>
          <w:kern w:val="0"/>
          <w:sz w:val="21"/>
          <w:szCs w:val="21"/>
        </w:rPr>
        <w:t>021</w:t>
      </w:r>
      <w:r w:rsidRPr="00EC1D0F">
        <w:rPr>
          <w:rFonts w:ascii="微软雅黑" w:eastAsia="微软雅黑" w:hAnsi="微软雅黑" w:cs="宋体" w:hint="eastAsia"/>
          <w:color w:val="C00000"/>
          <w:kern w:val="0"/>
          <w:sz w:val="21"/>
          <w:szCs w:val="21"/>
        </w:rPr>
        <w:t>年1</w:t>
      </w:r>
      <w:r w:rsidRPr="00EC1D0F">
        <w:rPr>
          <w:rFonts w:ascii="微软雅黑" w:eastAsia="微软雅黑" w:hAnsi="微软雅黑" w:cs="宋体"/>
          <w:color w:val="C00000"/>
          <w:kern w:val="0"/>
          <w:sz w:val="21"/>
          <w:szCs w:val="21"/>
        </w:rPr>
        <w:t>2</w:t>
      </w:r>
      <w:r w:rsidRPr="00EC1D0F">
        <w:rPr>
          <w:rFonts w:ascii="微软雅黑" w:eastAsia="微软雅黑" w:hAnsi="微软雅黑" w:cs="宋体" w:hint="eastAsia"/>
          <w:color w:val="C00000"/>
          <w:kern w:val="0"/>
          <w:sz w:val="21"/>
          <w:szCs w:val="21"/>
        </w:rPr>
        <w:t>月2</w:t>
      </w:r>
      <w:r w:rsidRPr="00EC1D0F">
        <w:rPr>
          <w:rFonts w:ascii="微软雅黑" w:eastAsia="微软雅黑" w:hAnsi="微软雅黑" w:cs="宋体"/>
          <w:color w:val="C00000"/>
          <w:kern w:val="0"/>
          <w:sz w:val="21"/>
          <w:szCs w:val="21"/>
        </w:rPr>
        <w:t>6</w:t>
      </w:r>
      <w:r w:rsidRPr="00EC1D0F">
        <w:rPr>
          <w:rFonts w:ascii="微软雅黑" w:eastAsia="微软雅黑" w:hAnsi="微软雅黑" w:cs="宋体" w:hint="eastAsia"/>
          <w:color w:val="C00000"/>
          <w:kern w:val="0"/>
          <w:sz w:val="21"/>
          <w:szCs w:val="21"/>
        </w:rPr>
        <w:t>日、2</w:t>
      </w:r>
      <w:r w:rsidRPr="00EC1D0F">
        <w:rPr>
          <w:rFonts w:ascii="微软雅黑" w:eastAsia="微软雅黑" w:hAnsi="微软雅黑" w:cs="宋体"/>
          <w:color w:val="C00000"/>
          <w:kern w:val="0"/>
          <w:sz w:val="21"/>
          <w:szCs w:val="21"/>
        </w:rPr>
        <w:t>7</w:t>
      </w:r>
      <w:r w:rsidRPr="00EC1D0F">
        <w:rPr>
          <w:rFonts w:ascii="微软雅黑" w:eastAsia="微软雅黑" w:hAnsi="微软雅黑" w:cs="宋体" w:hint="eastAsia"/>
          <w:color w:val="C00000"/>
          <w:kern w:val="0"/>
          <w:sz w:val="21"/>
          <w:szCs w:val="21"/>
        </w:rPr>
        <w:t>日。</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lastRenderedPageBreak/>
        <w:t>应届生可以报考浙大MAP吗？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可以报考。</w:t>
      </w:r>
      <w:r w:rsidRPr="00885BC2">
        <w:rPr>
          <w:rFonts w:ascii="微软雅黑" w:eastAsia="微软雅黑" w:hAnsi="微软雅黑" w:cs="宋体" w:hint="eastAsia"/>
          <w:color w:val="C00000"/>
          <w:kern w:val="0"/>
          <w:sz w:val="21"/>
          <w:szCs w:val="21"/>
        </w:rPr>
        <w:t>录取当年9月1日前</w:t>
      </w:r>
      <w:r>
        <w:rPr>
          <w:rFonts w:ascii="微软雅黑" w:eastAsia="微软雅黑" w:hAnsi="微软雅黑" w:cs="宋体" w:hint="eastAsia"/>
          <w:kern w:val="0"/>
          <w:sz w:val="21"/>
          <w:szCs w:val="21"/>
        </w:rPr>
        <w:t>取得国家承认的本科毕业证书即可。</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具有推荐免试资格的考生，须在国家规定时间内登录“全国推荐优秀应届本科毕业生免试攻读研究生信息公开暨管理服务系统”（网址：https://yz.chsi.com.cn/tm）填报志愿并参加复试。</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在读研究生可以报考浙大MAP吗？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应届在读研究生可以直接报考，</w:t>
      </w:r>
      <w:r w:rsidRPr="00885BC2">
        <w:rPr>
          <w:rFonts w:ascii="微软雅黑" w:eastAsia="微软雅黑" w:hAnsi="微软雅黑" w:cs="宋体" w:hint="eastAsia"/>
          <w:color w:val="C00000"/>
          <w:kern w:val="0"/>
          <w:sz w:val="21"/>
          <w:szCs w:val="21"/>
        </w:rPr>
        <w:t>录取当年9月1日前</w:t>
      </w:r>
      <w:r>
        <w:rPr>
          <w:rFonts w:ascii="微软雅黑" w:eastAsia="微软雅黑" w:hAnsi="微软雅黑" w:cs="宋体" w:hint="eastAsia"/>
          <w:kern w:val="0"/>
          <w:sz w:val="21"/>
          <w:szCs w:val="21"/>
        </w:rPr>
        <w:t>需取得国家承认的毕业证书。</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已获得国（境）外本科（硕士）学历学位的考生，可以报考浙大MAP吗？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可以报考，但同样需要参加全国研究生统一入学考试。在国（境）外获得的学历证书须通过教育部留学服务中心的认证。</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外地考生可以报考浙大MAP项目吗？是否一定要在浙大考点参加考试？</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sidRPr="0092373B">
        <w:rPr>
          <w:rFonts w:ascii="微软雅黑" w:eastAsia="微软雅黑" w:hAnsi="微软雅黑" w:cs="宋体" w:hint="eastAsia"/>
          <w:kern w:val="0"/>
          <w:sz w:val="21"/>
          <w:szCs w:val="21"/>
        </w:rPr>
        <w:t>可以报考，外地考生可以选择在工作地或户籍所在地参加初试，具体要求见当</w:t>
      </w:r>
      <w:r>
        <w:rPr>
          <w:rFonts w:ascii="微软雅黑" w:eastAsia="微软雅黑" w:hAnsi="微软雅黑" w:cs="宋体" w:hint="eastAsia"/>
          <w:kern w:val="0"/>
          <w:sz w:val="21"/>
          <w:szCs w:val="21"/>
        </w:rPr>
        <w:t>地报名点的通知。</w:t>
      </w:r>
      <w:r w:rsidRPr="00885BC2">
        <w:rPr>
          <w:rFonts w:ascii="微软雅黑" w:eastAsia="微软雅黑" w:hAnsi="微软雅黑" w:cs="宋体" w:hint="eastAsia"/>
          <w:color w:val="C00000"/>
          <w:kern w:val="0"/>
          <w:sz w:val="21"/>
          <w:szCs w:val="21"/>
        </w:rPr>
        <w:t>复试为2</w:t>
      </w:r>
      <w:r w:rsidRPr="00885BC2">
        <w:rPr>
          <w:rFonts w:ascii="微软雅黑" w:eastAsia="微软雅黑" w:hAnsi="微软雅黑" w:cs="宋体"/>
          <w:color w:val="C00000"/>
          <w:kern w:val="0"/>
          <w:sz w:val="21"/>
          <w:szCs w:val="21"/>
        </w:rPr>
        <w:t>021</w:t>
      </w:r>
      <w:r w:rsidRPr="00885BC2">
        <w:rPr>
          <w:rFonts w:ascii="微软雅黑" w:eastAsia="微软雅黑" w:hAnsi="微软雅黑" w:cs="宋体" w:hint="eastAsia"/>
          <w:color w:val="C00000"/>
          <w:kern w:val="0"/>
          <w:sz w:val="21"/>
          <w:szCs w:val="21"/>
        </w:rPr>
        <w:t>年3月</w:t>
      </w:r>
      <w:r>
        <w:rPr>
          <w:rFonts w:ascii="微软雅黑" w:eastAsia="微软雅黑" w:hAnsi="微软雅黑" w:cs="宋体" w:hint="eastAsia"/>
          <w:kern w:val="0"/>
          <w:sz w:val="21"/>
          <w:szCs w:val="21"/>
        </w:rPr>
        <w:t>，在浙大校内进行，具体以简章为准。</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2021年全国研究生入学考试的报名网址和报名时间是什么？</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全国研究生入学考试报名网站为</w:t>
      </w:r>
      <w:hyperlink r:id="rId9" w:tgtFrame="_blank" w:history="1">
        <w:r w:rsidRPr="0092373B">
          <w:rPr>
            <w:rFonts w:ascii="微软雅黑" w:eastAsia="微软雅黑" w:hAnsi="微软雅黑" w:cs="宋体" w:hint="eastAsia"/>
            <w:kern w:val="0"/>
            <w:sz w:val="21"/>
            <w:szCs w:val="21"/>
          </w:rPr>
          <w:t>http://yz.chsi.com.cn/yzwb/</w:t>
        </w:r>
      </w:hyperlink>
      <w:r>
        <w:rPr>
          <w:rFonts w:ascii="微软雅黑" w:eastAsia="微软雅黑" w:hAnsi="微软雅黑" w:cs="宋体" w:hint="eastAsia"/>
          <w:kern w:val="0"/>
          <w:sz w:val="21"/>
          <w:szCs w:val="21"/>
        </w:rPr>
        <w:t>（全国研究生招生信息网）。</w:t>
      </w:r>
    </w:p>
    <w:p w:rsidR="007A1405" w:rsidRPr="00C5192F"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C5192F">
        <w:rPr>
          <w:rFonts w:ascii="微软雅黑" w:eastAsia="微软雅黑" w:hAnsi="微软雅黑" w:cs="宋体" w:hint="eastAsia"/>
          <w:color w:val="C00000"/>
          <w:kern w:val="0"/>
          <w:sz w:val="21"/>
          <w:szCs w:val="21"/>
        </w:rPr>
        <w:t>预报名时间：2</w:t>
      </w:r>
      <w:r w:rsidRPr="00C5192F">
        <w:rPr>
          <w:rFonts w:ascii="微软雅黑" w:eastAsia="微软雅黑" w:hAnsi="微软雅黑" w:cs="宋体"/>
          <w:color w:val="C00000"/>
          <w:kern w:val="0"/>
          <w:sz w:val="21"/>
          <w:szCs w:val="21"/>
        </w:rPr>
        <w:t>02</w:t>
      </w:r>
      <w:r w:rsidRPr="00C5192F">
        <w:rPr>
          <w:rFonts w:ascii="微软雅黑" w:eastAsia="微软雅黑" w:hAnsi="微软雅黑" w:cs="宋体" w:hint="eastAsia"/>
          <w:color w:val="C00000"/>
          <w:kern w:val="0"/>
          <w:sz w:val="21"/>
          <w:szCs w:val="21"/>
        </w:rPr>
        <w:t>0年9月2</w:t>
      </w:r>
      <w:r w:rsidRPr="00C5192F">
        <w:rPr>
          <w:rFonts w:ascii="微软雅黑" w:eastAsia="微软雅黑" w:hAnsi="微软雅黑" w:cs="宋体"/>
          <w:color w:val="C00000"/>
          <w:kern w:val="0"/>
          <w:sz w:val="21"/>
          <w:szCs w:val="21"/>
        </w:rPr>
        <w:t>4</w:t>
      </w:r>
      <w:r w:rsidRPr="00C5192F">
        <w:rPr>
          <w:rFonts w:ascii="微软雅黑" w:eastAsia="微软雅黑" w:hAnsi="微软雅黑" w:cs="宋体" w:hint="eastAsia"/>
          <w:color w:val="C00000"/>
          <w:kern w:val="0"/>
          <w:sz w:val="21"/>
          <w:szCs w:val="21"/>
        </w:rPr>
        <w:t>日至9月2</w:t>
      </w:r>
      <w:r w:rsidRPr="00C5192F">
        <w:rPr>
          <w:rFonts w:ascii="微软雅黑" w:eastAsia="微软雅黑" w:hAnsi="微软雅黑" w:cs="宋体"/>
          <w:color w:val="C00000"/>
          <w:kern w:val="0"/>
          <w:sz w:val="21"/>
          <w:szCs w:val="21"/>
        </w:rPr>
        <w:t>7</w:t>
      </w:r>
      <w:r w:rsidRPr="00C5192F">
        <w:rPr>
          <w:rFonts w:ascii="微软雅黑" w:eastAsia="微软雅黑" w:hAnsi="微软雅黑" w:cs="宋体" w:hint="eastAsia"/>
          <w:color w:val="C00000"/>
          <w:kern w:val="0"/>
          <w:sz w:val="21"/>
          <w:szCs w:val="21"/>
        </w:rPr>
        <w:t>日，每天9</w:t>
      </w:r>
      <w:r w:rsidRPr="00C5192F">
        <w:rPr>
          <w:rFonts w:ascii="微软雅黑" w:eastAsia="微软雅黑" w:hAnsi="微软雅黑" w:cs="宋体"/>
          <w:color w:val="C00000"/>
          <w:kern w:val="0"/>
          <w:sz w:val="21"/>
          <w:szCs w:val="21"/>
        </w:rPr>
        <w:t>:00-22:00</w:t>
      </w:r>
    </w:p>
    <w:p w:rsidR="007A1405" w:rsidRPr="00C5192F"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C5192F">
        <w:rPr>
          <w:rFonts w:ascii="微软雅黑" w:eastAsia="微软雅黑" w:hAnsi="微软雅黑" w:cs="宋体" w:hint="eastAsia"/>
          <w:color w:val="C00000"/>
          <w:kern w:val="0"/>
          <w:sz w:val="21"/>
          <w:szCs w:val="21"/>
        </w:rPr>
        <w:t>网上报名时间：2</w:t>
      </w:r>
      <w:r w:rsidRPr="00C5192F">
        <w:rPr>
          <w:rFonts w:ascii="微软雅黑" w:eastAsia="微软雅黑" w:hAnsi="微软雅黑" w:cs="宋体"/>
          <w:color w:val="C00000"/>
          <w:kern w:val="0"/>
          <w:sz w:val="21"/>
          <w:szCs w:val="21"/>
        </w:rPr>
        <w:t>020</w:t>
      </w:r>
      <w:r w:rsidRPr="00C5192F">
        <w:rPr>
          <w:rFonts w:ascii="微软雅黑" w:eastAsia="微软雅黑" w:hAnsi="微软雅黑" w:cs="宋体" w:hint="eastAsia"/>
          <w:color w:val="C00000"/>
          <w:kern w:val="0"/>
          <w:sz w:val="21"/>
          <w:szCs w:val="21"/>
        </w:rPr>
        <w:t>年1</w:t>
      </w:r>
      <w:r w:rsidRPr="00C5192F">
        <w:rPr>
          <w:rFonts w:ascii="微软雅黑" w:eastAsia="微软雅黑" w:hAnsi="微软雅黑" w:cs="宋体"/>
          <w:color w:val="C00000"/>
          <w:kern w:val="0"/>
          <w:sz w:val="21"/>
          <w:szCs w:val="21"/>
        </w:rPr>
        <w:t>0</w:t>
      </w:r>
      <w:r w:rsidRPr="00C5192F">
        <w:rPr>
          <w:rFonts w:ascii="微软雅黑" w:eastAsia="微软雅黑" w:hAnsi="微软雅黑" w:cs="宋体" w:hint="eastAsia"/>
          <w:color w:val="C00000"/>
          <w:kern w:val="0"/>
          <w:sz w:val="21"/>
          <w:szCs w:val="21"/>
        </w:rPr>
        <w:t>月1</w:t>
      </w:r>
      <w:r w:rsidRPr="00C5192F">
        <w:rPr>
          <w:rFonts w:ascii="微软雅黑" w:eastAsia="微软雅黑" w:hAnsi="微软雅黑" w:cs="宋体"/>
          <w:color w:val="C00000"/>
          <w:kern w:val="0"/>
          <w:sz w:val="21"/>
          <w:szCs w:val="21"/>
        </w:rPr>
        <w:t>0</w:t>
      </w:r>
      <w:r w:rsidRPr="00C5192F">
        <w:rPr>
          <w:rFonts w:ascii="微软雅黑" w:eastAsia="微软雅黑" w:hAnsi="微软雅黑" w:cs="宋体" w:hint="eastAsia"/>
          <w:color w:val="C00000"/>
          <w:kern w:val="0"/>
          <w:sz w:val="21"/>
          <w:szCs w:val="21"/>
        </w:rPr>
        <w:t>日至1</w:t>
      </w:r>
      <w:r w:rsidRPr="00C5192F">
        <w:rPr>
          <w:rFonts w:ascii="微软雅黑" w:eastAsia="微软雅黑" w:hAnsi="微软雅黑" w:cs="宋体"/>
          <w:color w:val="C00000"/>
          <w:kern w:val="0"/>
          <w:sz w:val="21"/>
          <w:szCs w:val="21"/>
        </w:rPr>
        <w:t>0</w:t>
      </w:r>
      <w:r w:rsidRPr="00C5192F">
        <w:rPr>
          <w:rFonts w:ascii="微软雅黑" w:eastAsia="微软雅黑" w:hAnsi="微软雅黑" w:cs="宋体" w:hint="eastAsia"/>
          <w:color w:val="C00000"/>
          <w:kern w:val="0"/>
          <w:sz w:val="21"/>
          <w:szCs w:val="21"/>
        </w:rPr>
        <w:t>月3</w:t>
      </w:r>
      <w:r w:rsidRPr="00C5192F">
        <w:rPr>
          <w:rFonts w:ascii="微软雅黑" w:eastAsia="微软雅黑" w:hAnsi="微软雅黑" w:cs="宋体"/>
          <w:color w:val="C00000"/>
          <w:kern w:val="0"/>
          <w:sz w:val="21"/>
          <w:szCs w:val="21"/>
        </w:rPr>
        <w:t>1</w:t>
      </w:r>
      <w:r w:rsidRPr="00C5192F">
        <w:rPr>
          <w:rFonts w:ascii="微软雅黑" w:eastAsia="微软雅黑" w:hAnsi="微软雅黑" w:cs="宋体" w:hint="eastAsia"/>
          <w:color w:val="C00000"/>
          <w:kern w:val="0"/>
          <w:sz w:val="21"/>
          <w:szCs w:val="21"/>
        </w:rPr>
        <w:t>日，每天9</w:t>
      </w:r>
      <w:r w:rsidRPr="00C5192F">
        <w:rPr>
          <w:rFonts w:ascii="微软雅黑" w:eastAsia="微软雅黑" w:hAnsi="微软雅黑" w:cs="宋体"/>
          <w:color w:val="C00000"/>
          <w:kern w:val="0"/>
          <w:sz w:val="21"/>
          <w:szCs w:val="21"/>
        </w:rPr>
        <w:t>:00-22:00</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具体报考流程以浙江大学2021年硕士研究生招生简章为准。</w:t>
      </w:r>
    </w:p>
    <w:p w:rsidR="007A1405"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浙大MAP项目有哪些研究方向？</w:t>
      </w:r>
    </w:p>
    <w:p w:rsidR="00C5192F"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2021年浙大</w:t>
      </w:r>
      <w:r>
        <w:rPr>
          <w:rFonts w:ascii="微软雅黑" w:eastAsia="微软雅黑" w:hAnsi="微软雅黑" w:cs="宋体"/>
          <w:kern w:val="0"/>
          <w:sz w:val="21"/>
          <w:szCs w:val="21"/>
        </w:rPr>
        <w:t>MAP</w:t>
      </w:r>
      <w:r>
        <w:rPr>
          <w:rFonts w:ascii="微软雅黑" w:eastAsia="微软雅黑" w:hAnsi="微软雅黑" w:cs="宋体" w:hint="eastAsia"/>
          <w:kern w:val="0"/>
          <w:sz w:val="21"/>
          <w:szCs w:val="21"/>
        </w:rPr>
        <w:t>项目在</w:t>
      </w:r>
      <w:r w:rsidRPr="00C5192F">
        <w:rPr>
          <w:rFonts w:ascii="微软雅黑" w:eastAsia="微软雅黑" w:hAnsi="微软雅黑" w:cs="宋体" w:hint="eastAsia"/>
          <w:color w:val="C00000"/>
          <w:kern w:val="0"/>
          <w:sz w:val="21"/>
          <w:szCs w:val="21"/>
        </w:rPr>
        <w:t>招生时不区分方向</w:t>
      </w:r>
      <w:r>
        <w:rPr>
          <w:rFonts w:ascii="微软雅黑" w:eastAsia="微软雅黑" w:hAnsi="微软雅黑" w:cs="宋体" w:hint="eastAsia"/>
          <w:kern w:val="0"/>
          <w:sz w:val="21"/>
          <w:szCs w:val="21"/>
        </w:rPr>
        <w:t>，入学后根据所选导师研究方向制定个人学习计划及选修课程。</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kern w:val="0"/>
          <w:sz w:val="21"/>
          <w:szCs w:val="21"/>
        </w:rPr>
        <w:lastRenderedPageBreak/>
        <w:t>MAP</w:t>
      </w:r>
      <w:r>
        <w:rPr>
          <w:rFonts w:ascii="微软雅黑" w:eastAsia="微软雅黑" w:hAnsi="微软雅黑" w:cs="宋体" w:hint="eastAsia"/>
          <w:kern w:val="0"/>
          <w:sz w:val="21"/>
          <w:szCs w:val="21"/>
        </w:rPr>
        <w:t>项目分</w:t>
      </w:r>
      <w:r>
        <w:rPr>
          <w:rFonts w:ascii="微软雅黑" w:eastAsia="微软雅黑" w:hAnsi="微软雅黑" w:cs="宋体"/>
          <w:kern w:val="0"/>
          <w:sz w:val="21"/>
          <w:szCs w:val="21"/>
        </w:rPr>
        <w:t>3</w:t>
      </w:r>
      <w:r>
        <w:rPr>
          <w:rFonts w:ascii="微软雅黑" w:eastAsia="微软雅黑" w:hAnsi="微软雅黑" w:cs="宋体" w:hint="eastAsia"/>
          <w:kern w:val="0"/>
          <w:sz w:val="21"/>
          <w:szCs w:val="21"/>
        </w:rPr>
        <w:t>个研究方向</w:t>
      </w:r>
      <w:r w:rsidR="00885BC2">
        <w:rPr>
          <w:rFonts w:ascii="微软雅黑" w:eastAsia="微软雅黑" w:hAnsi="微软雅黑" w:cs="宋体" w:hint="eastAsia"/>
          <w:kern w:val="0"/>
          <w:sz w:val="21"/>
          <w:szCs w:val="21"/>
        </w:rPr>
        <w:t>：</w:t>
      </w:r>
      <w:r w:rsidRPr="00885BC2">
        <w:rPr>
          <w:rFonts w:ascii="微软雅黑" w:eastAsia="微软雅黑" w:hAnsi="微软雅黑" w:cs="宋体" w:hint="eastAsia"/>
          <w:color w:val="C00000"/>
          <w:kern w:val="0"/>
          <w:sz w:val="21"/>
          <w:szCs w:val="21"/>
        </w:rPr>
        <w:t>管理心理与人力资源、</w:t>
      </w:r>
      <w:r w:rsidRPr="00885BC2">
        <w:rPr>
          <w:rFonts w:ascii="微软雅黑" w:eastAsia="微软雅黑" w:hAnsi="微软雅黑" w:cs="宋体"/>
          <w:color w:val="C00000"/>
          <w:kern w:val="0"/>
          <w:sz w:val="21"/>
          <w:szCs w:val="21"/>
        </w:rPr>
        <w:t>心理健康与发展</w:t>
      </w:r>
      <w:r w:rsidRPr="00885BC2">
        <w:rPr>
          <w:rFonts w:ascii="微软雅黑" w:eastAsia="微软雅黑" w:hAnsi="微软雅黑" w:cs="宋体" w:hint="eastAsia"/>
          <w:color w:val="C00000"/>
          <w:kern w:val="0"/>
          <w:sz w:val="21"/>
          <w:szCs w:val="21"/>
        </w:rPr>
        <w:t>、</w:t>
      </w:r>
      <w:r w:rsidRPr="00885BC2">
        <w:rPr>
          <w:rFonts w:ascii="微软雅黑" w:eastAsia="微软雅黑" w:hAnsi="微软雅黑" w:cs="宋体"/>
          <w:color w:val="C00000"/>
          <w:kern w:val="0"/>
          <w:sz w:val="21"/>
          <w:szCs w:val="21"/>
        </w:rPr>
        <w:t>工程心理学（含用户体验）</w:t>
      </w:r>
      <w:r>
        <w:rPr>
          <w:rFonts w:ascii="微软雅黑" w:eastAsia="微软雅黑" w:hAnsi="微软雅黑" w:cs="宋体" w:hint="eastAsia"/>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浙大MAP项目的学制及学费是多少？</w:t>
      </w:r>
    </w:p>
    <w:p w:rsidR="007A1405" w:rsidRPr="00C5192F"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C5192F">
        <w:rPr>
          <w:rFonts w:ascii="微软雅黑" w:eastAsia="微软雅黑" w:hAnsi="微软雅黑" w:cs="宋体" w:hint="eastAsia"/>
          <w:color w:val="C00000"/>
          <w:kern w:val="0"/>
          <w:sz w:val="21"/>
          <w:szCs w:val="21"/>
        </w:rPr>
        <w:t>2</w:t>
      </w:r>
      <w:r w:rsidRPr="00C5192F">
        <w:rPr>
          <w:rFonts w:ascii="微软雅黑" w:eastAsia="微软雅黑" w:hAnsi="微软雅黑" w:cs="宋体"/>
          <w:color w:val="C00000"/>
          <w:kern w:val="0"/>
          <w:sz w:val="21"/>
          <w:szCs w:val="21"/>
        </w:rPr>
        <w:t>021</w:t>
      </w:r>
      <w:r w:rsidRPr="00C5192F">
        <w:rPr>
          <w:rFonts w:ascii="微软雅黑" w:eastAsia="微软雅黑" w:hAnsi="微软雅黑" w:cs="宋体" w:hint="eastAsia"/>
          <w:color w:val="C00000"/>
          <w:kern w:val="0"/>
          <w:sz w:val="21"/>
          <w:szCs w:val="21"/>
        </w:rPr>
        <w:t>年全日制</w:t>
      </w:r>
      <w:r w:rsidRPr="00C5192F">
        <w:rPr>
          <w:rFonts w:ascii="微软雅黑" w:eastAsia="微软雅黑" w:hAnsi="微软雅黑" w:cs="宋体"/>
          <w:color w:val="C00000"/>
          <w:kern w:val="0"/>
          <w:sz w:val="21"/>
          <w:szCs w:val="21"/>
        </w:rPr>
        <w:t>MAP</w:t>
      </w:r>
      <w:r w:rsidRPr="00C5192F">
        <w:rPr>
          <w:rFonts w:ascii="微软雅黑" w:eastAsia="微软雅黑" w:hAnsi="微软雅黑" w:cs="宋体" w:hint="eastAsia"/>
          <w:color w:val="C00000"/>
          <w:kern w:val="0"/>
          <w:sz w:val="21"/>
          <w:szCs w:val="21"/>
        </w:rPr>
        <w:t>项目学制2.5年，学费</w:t>
      </w:r>
      <w:r w:rsidRPr="00C5192F">
        <w:rPr>
          <w:rFonts w:ascii="微软雅黑" w:eastAsia="微软雅黑" w:hAnsi="微软雅黑" w:cs="宋体"/>
          <w:color w:val="C00000"/>
          <w:kern w:val="0"/>
          <w:sz w:val="21"/>
          <w:szCs w:val="21"/>
        </w:rPr>
        <w:t>9</w:t>
      </w:r>
      <w:r w:rsidRPr="00C5192F">
        <w:rPr>
          <w:rFonts w:ascii="微软雅黑" w:eastAsia="微软雅黑" w:hAnsi="微软雅黑" w:cs="宋体" w:hint="eastAsia"/>
          <w:color w:val="C00000"/>
          <w:kern w:val="0"/>
          <w:sz w:val="21"/>
          <w:szCs w:val="21"/>
        </w:rPr>
        <w:t>万/全程（3.6万/年）；非全日制</w:t>
      </w:r>
      <w:r w:rsidRPr="00C5192F">
        <w:rPr>
          <w:rFonts w:ascii="微软雅黑" w:eastAsia="微软雅黑" w:hAnsi="微软雅黑" w:cs="宋体"/>
          <w:color w:val="C00000"/>
          <w:kern w:val="0"/>
          <w:sz w:val="21"/>
          <w:szCs w:val="21"/>
        </w:rPr>
        <w:t>MAP</w:t>
      </w:r>
      <w:r w:rsidRPr="00C5192F">
        <w:rPr>
          <w:rFonts w:ascii="微软雅黑" w:eastAsia="微软雅黑" w:hAnsi="微软雅黑" w:cs="宋体" w:hint="eastAsia"/>
          <w:color w:val="C00000"/>
          <w:kern w:val="0"/>
          <w:sz w:val="21"/>
          <w:szCs w:val="21"/>
        </w:rPr>
        <w:t>项目学制3年，学费1</w:t>
      </w:r>
      <w:r w:rsidRPr="00C5192F">
        <w:rPr>
          <w:rFonts w:ascii="微软雅黑" w:eastAsia="微软雅黑" w:hAnsi="微软雅黑" w:cs="宋体"/>
          <w:color w:val="C00000"/>
          <w:kern w:val="0"/>
          <w:sz w:val="21"/>
          <w:szCs w:val="21"/>
        </w:rPr>
        <w:t>6.8</w:t>
      </w:r>
      <w:r w:rsidRPr="00C5192F">
        <w:rPr>
          <w:rFonts w:ascii="微软雅黑" w:eastAsia="微软雅黑" w:hAnsi="微软雅黑" w:cs="宋体" w:hint="eastAsia"/>
          <w:color w:val="C00000"/>
          <w:kern w:val="0"/>
          <w:sz w:val="21"/>
          <w:szCs w:val="21"/>
        </w:rPr>
        <w:t>万/全程（5.6万/年）。</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2</w:t>
      </w:r>
      <w:r>
        <w:rPr>
          <w:rFonts w:ascii="微软雅黑" w:eastAsia="微软雅黑" w:hAnsi="微软雅黑" w:cs="宋体"/>
          <w:b/>
          <w:bCs/>
          <w:kern w:val="0"/>
          <w:sz w:val="21"/>
          <w:szCs w:val="21"/>
        </w:rPr>
        <w:t>021</w:t>
      </w:r>
      <w:r>
        <w:rPr>
          <w:rFonts w:ascii="微软雅黑" w:eastAsia="微软雅黑" w:hAnsi="微软雅黑" w:cs="宋体" w:hint="eastAsia"/>
          <w:b/>
          <w:bCs/>
          <w:kern w:val="0"/>
          <w:sz w:val="21"/>
          <w:szCs w:val="21"/>
        </w:rPr>
        <w:t>年浙大MAP项目招生多少人？</w:t>
      </w:r>
    </w:p>
    <w:p w:rsidR="007A1405" w:rsidRPr="00F11AC9"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F11AC9">
        <w:rPr>
          <w:rFonts w:ascii="微软雅黑" w:eastAsia="微软雅黑" w:hAnsi="微软雅黑" w:cs="宋体" w:hint="eastAsia"/>
          <w:color w:val="C00000"/>
          <w:kern w:val="0"/>
          <w:sz w:val="21"/>
          <w:szCs w:val="21"/>
        </w:rPr>
        <w:t>全日制</w:t>
      </w:r>
      <w:r w:rsidRPr="00F11AC9">
        <w:rPr>
          <w:rFonts w:ascii="微软雅黑" w:eastAsia="微软雅黑" w:hAnsi="微软雅黑" w:cs="宋体"/>
          <w:color w:val="C00000"/>
          <w:kern w:val="0"/>
          <w:sz w:val="21"/>
          <w:szCs w:val="21"/>
        </w:rPr>
        <w:t>MAP</w:t>
      </w:r>
      <w:r w:rsidRPr="00F11AC9">
        <w:rPr>
          <w:rFonts w:ascii="微软雅黑" w:eastAsia="微软雅黑" w:hAnsi="微软雅黑" w:cs="宋体" w:hint="eastAsia"/>
          <w:color w:val="C00000"/>
          <w:kern w:val="0"/>
          <w:sz w:val="21"/>
          <w:szCs w:val="21"/>
        </w:rPr>
        <w:t>项目计划招生1</w:t>
      </w:r>
      <w:r w:rsidRPr="00F11AC9">
        <w:rPr>
          <w:rFonts w:ascii="微软雅黑" w:eastAsia="微软雅黑" w:hAnsi="微软雅黑" w:cs="宋体"/>
          <w:color w:val="C00000"/>
          <w:kern w:val="0"/>
          <w:sz w:val="21"/>
          <w:szCs w:val="21"/>
        </w:rPr>
        <w:t>5</w:t>
      </w:r>
      <w:r w:rsidRPr="00F11AC9">
        <w:rPr>
          <w:rFonts w:ascii="微软雅黑" w:eastAsia="微软雅黑" w:hAnsi="微软雅黑" w:cs="宋体" w:hint="eastAsia"/>
          <w:color w:val="C00000"/>
          <w:kern w:val="0"/>
          <w:sz w:val="21"/>
          <w:szCs w:val="21"/>
        </w:rPr>
        <w:t>人，非全日制</w:t>
      </w:r>
      <w:r w:rsidRPr="00F11AC9">
        <w:rPr>
          <w:rFonts w:ascii="微软雅黑" w:eastAsia="微软雅黑" w:hAnsi="微软雅黑" w:cs="宋体"/>
          <w:color w:val="C00000"/>
          <w:kern w:val="0"/>
          <w:sz w:val="21"/>
          <w:szCs w:val="21"/>
        </w:rPr>
        <w:t>MAP</w:t>
      </w:r>
      <w:r w:rsidRPr="00F11AC9">
        <w:rPr>
          <w:rFonts w:ascii="微软雅黑" w:eastAsia="微软雅黑" w:hAnsi="微软雅黑" w:cs="宋体" w:hint="eastAsia"/>
          <w:color w:val="C00000"/>
          <w:kern w:val="0"/>
          <w:sz w:val="21"/>
          <w:szCs w:val="21"/>
        </w:rPr>
        <w:t>项目计划招生2</w:t>
      </w:r>
      <w:r w:rsidRPr="00F11AC9">
        <w:rPr>
          <w:rFonts w:ascii="微软雅黑" w:eastAsia="微软雅黑" w:hAnsi="微软雅黑" w:cs="宋体"/>
          <w:color w:val="C00000"/>
          <w:kern w:val="0"/>
          <w:sz w:val="21"/>
          <w:szCs w:val="21"/>
        </w:rPr>
        <w:t>0</w:t>
      </w:r>
      <w:r w:rsidRPr="00F11AC9">
        <w:rPr>
          <w:rFonts w:ascii="微软雅黑" w:eastAsia="微软雅黑" w:hAnsi="微软雅黑" w:cs="宋体" w:hint="eastAsia"/>
          <w:color w:val="C00000"/>
          <w:kern w:val="0"/>
          <w:sz w:val="21"/>
          <w:szCs w:val="21"/>
        </w:rPr>
        <w:t>人，以最终录取人数为准。</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浙大MAP项目是否招收推免生？</w:t>
      </w:r>
    </w:p>
    <w:p w:rsidR="007A1405" w:rsidRPr="00F11AC9" w:rsidRDefault="00CB6F41" w:rsidP="00F11AC9">
      <w:pPr>
        <w:widowControl/>
        <w:shd w:val="clear" w:color="auto" w:fill="FFFFFF"/>
        <w:spacing w:line="525" w:lineRule="atLeast"/>
        <w:ind w:firstLineChars="200" w:firstLine="420"/>
        <w:jc w:val="left"/>
        <w:rPr>
          <w:rFonts w:ascii="微软雅黑" w:eastAsia="微软雅黑" w:hAnsi="微软雅黑" w:cs="宋体"/>
          <w:kern w:val="0"/>
          <w:sz w:val="21"/>
          <w:szCs w:val="21"/>
        </w:rPr>
      </w:pPr>
      <w:r w:rsidRPr="00F11AC9">
        <w:rPr>
          <w:rFonts w:ascii="微软雅黑" w:eastAsia="微软雅黑" w:hAnsi="微软雅黑" w:cs="宋体" w:hint="eastAsia"/>
          <w:color w:val="C00000"/>
          <w:kern w:val="0"/>
          <w:sz w:val="21"/>
          <w:szCs w:val="21"/>
        </w:rPr>
        <w:t>浙大全日制MAP项目2021年接收推免生</w:t>
      </w:r>
      <w:r>
        <w:rPr>
          <w:rFonts w:ascii="微软雅黑" w:eastAsia="微软雅黑" w:hAnsi="微软雅黑" w:cs="宋体" w:hint="eastAsia"/>
          <w:kern w:val="0"/>
          <w:sz w:val="21"/>
          <w:szCs w:val="21"/>
        </w:rPr>
        <w:t>，</w:t>
      </w:r>
      <w:proofErr w:type="gramStart"/>
      <w:r>
        <w:rPr>
          <w:rFonts w:ascii="微软雅黑" w:eastAsia="微软雅黑" w:hAnsi="微软雅黑" w:cs="宋体" w:hint="eastAsia"/>
          <w:kern w:val="0"/>
          <w:sz w:val="21"/>
          <w:szCs w:val="21"/>
        </w:rPr>
        <w:t>获得推免资格</w:t>
      </w:r>
      <w:proofErr w:type="gramEnd"/>
      <w:r>
        <w:rPr>
          <w:rFonts w:ascii="微软雅黑" w:eastAsia="微软雅黑" w:hAnsi="微软雅黑" w:cs="宋体" w:hint="eastAsia"/>
          <w:kern w:val="0"/>
          <w:sz w:val="21"/>
          <w:szCs w:val="21"/>
        </w:rPr>
        <w:t>的应届本科生可根据浙大</w:t>
      </w:r>
      <w:proofErr w:type="gramStart"/>
      <w:r>
        <w:rPr>
          <w:rFonts w:ascii="微软雅黑" w:eastAsia="微软雅黑" w:hAnsi="微软雅黑" w:cs="宋体" w:hint="eastAsia"/>
          <w:kern w:val="0"/>
          <w:sz w:val="21"/>
          <w:szCs w:val="21"/>
        </w:rPr>
        <w:t>研招网的推免安</w:t>
      </w:r>
      <w:proofErr w:type="gramEnd"/>
      <w:r>
        <w:rPr>
          <w:rFonts w:ascii="微软雅黑" w:eastAsia="微软雅黑" w:hAnsi="微软雅黑" w:cs="宋体" w:hint="eastAsia"/>
          <w:kern w:val="0"/>
          <w:sz w:val="21"/>
          <w:szCs w:val="21"/>
        </w:rPr>
        <w:t>排进行报名。2021年推免生计划招生名额</w:t>
      </w:r>
      <w:r w:rsidRPr="00F11AC9">
        <w:rPr>
          <w:rFonts w:ascii="微软雅黑" w:eastAsia="微软雅黑" w:hAnsi="微软雅黑" w:cs="宋体" w:hint="eastAsia"/>
          <w:color w:val="C00000"/>
          <w:kern w:val="0"/>
          <w:sz w:val="21"/>
          <w:szCs w:val="21"/>
        </w:rPr>
        <w:t>8人</w:t>
      </w:r>
      <w:r>
        <w:rPr>
          <w:rFonts w:ascii="微软雅黑" w:eastAsia="微软雅黑" w:hAnsi="微软雅黑" w:cs="宋体" w:hint="eastAsia"/>
          <w:kern w:val="0"/>
          <w:sz w:val="21"/>
          <w:szCs w:val="21"/>
        </w:rPr>
        <w:t>，以最终录取人数为准。</w:t>
      </w:r>
    </w:p>
    <w:p w:rsidR="007A1405" w:rsidRDefault="006A287D">
      <w:pPr>
        <w:widowControl/>
        <w:shd w:val="clear" w:color="auto" w:fill="FFFFFF"/>
        <w:spacing w:line="900" w:lineRule="atLeast"/>
        <w:jc w:val="left"/>
        <w:rPr>
          <w:rFonts w:ascii="微软雅黑" w:eastAsia="微软雅黑" w:hAnsi="微软雅黑" w:cs="宋体"/>
          <w:b/>
          <w:bCs/>
          <w:kern w:val="0"/>
          <w:sz w:val="27"/>
          <w:szCs w:val="27"/>
        </w:rPr>
      </w:pPr>
      <w:r>
        <w:rPr>
          <w:rFonts w:ascii="微软雅黑" w:eastAsia="微软雅黑" w:hAnsi="微软雅黑" w:cs="宋体" w:hint="eastAsia"/>
          <w:b/>
          <w:bCs/>
          <w:kern w:val="0"/>
          <w:sz w:val="27"/>
          <w:szCs w:val="27"/>
        </w:rPr>
        <w:t>第二部分：</w:t>
      </w:r>
      <w:r w:rsidR="00CB6F41">
        <w:rPr>
          <w:rFonts w:ascii="微软雅黑" w:eastAsia="微软雅黑" w:hAnsi="微软雅黑" w:cs="宋体" w:hint="eastAsia"/>
          <w:b/>
          <w:bCs/>
          <w:kern w:val="0"/>
          <w:sz w:val="27"/>
          <w:szCs w:val="27"/>
        </w:rPr>
        <w:t>考试相关</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浙大MAP入学考试科目是什么？有考试大纲和参考书目提供吗？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浙大MAP入学考试科目为：</w:t>
      </w:r>
      <w:r w:rsidRPr="00F11AC9">
        <w:rPr>
          <w:rFonts w:ascii="微软雅黑" w:eastAsia="微软雅黑" w:hAnsi="微软雅黑" w:cs="宋体"/>
          <w:color w:val="C00000"/>
          <w:kern w:val="0"/>
          <w:sz w:val="21"/>
          <w:szCs w:val="21"/>
        </w:rPr>
        <w:t>①101思想政治理论</w:t>
      </w:r>
      <w:r w:rsidRPr="00F11AC9">
        <w:rPr>
          <w:rFonts w:ascii="微软雅黑" w:eastAsia="微软雅黑" w:hAnsi="微软雅黑" w:cs="宋体" w:hint="eastAsia"/>
          <w:color w:val="C00000"/>
          <w:kern w:val="0"/>
          <w:sz w:val="21"/>
          <w:szCs w:val="21"/>
        </w:rPr>
        <w:t>；</w:t>
      </w:r>
      <w:r w:rsidRPr="00F11AC9">
        <w:rPr>
          <w:rFonts w:ascii="微软雅黑" w:eastAsia="微软雅黑" w:hAnsi="微软雅黑" w:cs="宋体"/>
          <w:color w:val="C00000"/>
          <w:kern w:val="0"/>
          <w:sz w:val="21"/>
          <w:szCs w:val="21"/>
        </w:rPr>
        <w:t>②201英语</w:t>
      </w:r>
      <w:proofErr w:type="gramStart"/>
      <w:r w:rsidRPr="00F11AC9">
        <w:rPr>
          <w:rFonts w:ascii="微软雅黑" w:eastAsia="微软雅黑" w:hAnsi="微软雅黑" w:cs="宋体"/>
          <w:color w:val="C00000"/>
          <w:kern w:val="0"/>
          <w:sz w:val="21"/>
          <w:szCs w:val="21"/>
        </w:rPr>
        <w:t>一</w:t>
      </w:r>
      <w:proofErr w:type="gramEnd"/>
      <w:r w:rsidRPr="00F11AC9">
        <w:rPr>
          <w:rFonts w:ascii="微软雅黑" w:eastAsia="微软雅黑" w:hAnsi="微软雅黑" w:cs="宋体" w:hint="eastAsia"/>
          <w:color w:val="C00000"/>
          <w:kern w:val="0"/>
          <w:sz w:val="21"/>
          <w:szCs w:val="21"/>
        </w:rPr>
        <w:t>；</w:t>
      </w:r>
      <w:r w:rsidRPr="00F11AC9">
        <w:rPr>
          <w:rFonts w:ascii="微软雅黑" w:eastAsia="微软雅黑" w:hAnsi="微软雅黑" w:cs="宋体"/>
          <w:color w:val="C00000"/>
          <w:kern w:val="0"/>
          <w:sz w:val="21"/>
          <w:szCs w:val="21"/>
        </w:rPr>
        <w:t>③347心理学专业综合</w:t>
      </w:r>
      <w:r>
        <w:rPr>
          <w:rFonts w:ascii="微软雅黑" w:eastAsia="微软雅黑" w:hAnsi="微软雅黑" w:cs="宋体" w:hint="eastAsia"/>
          <w:kern w:val="0"/>
          <w:sz w:val="21"/>
          <w:szCs w:val="21"/>
        </w:rPr>
        <w:t>。</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考试大纲以教育部公布的大纲为准。参考书目附后。</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浙大心理系是否有开设心理学专业综合考前辅导班？是否提供历年考研真题和辅导资料？</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sidRPr="00F11AC9">
        <w:rPr>
          <w:rFonts w:ascii="微软雅黑" w:eastAsia="微软雅黑" w:hAnsi="微软雅黑" w:cs="宋体" w:hint="eastAsia"/>
          <w:color w:val="C00000"/>
          <w:kern w:val="0"/>
          <w:sz w:val="21"/>
          <w:szCs w:val="21"/>
        </w:rPr>
        <w:t>浙大心理系不单独或和任何机构合作举办任何形式的考前辅导班，不提供往年考研试题，不出售参考书或办理邮购业务。</w:t>
      </w:r>
      <w:r>
        <w:rPr>
          <w:rFonts w:ascii="微软雅黑" w:eastAsia="微软雅黑" w:hAnsi="微软雅黑" w:cs="宋体" w:hint="eastAsia"/>
          <w:kern w:val="0"/>
          <w:sz w:val="21"/>
          <w:szCs w:val="21"/>
        </w:rPr>
        <w:t>任何机构借浙大心理系名义举办</w:t>
      </w:r>
      <w:proofErr w:type="gramStart"/>
      <w:r>
        <w:rPr>
          <w:rFonts w:ascii="微软雅黑" w:eastAsia="微软雅黑" w:hAnsi="微软雅黑" w:cs="宋体" w:hint="eastAsia"/>
          <w:kern w:val="0"/>
          <w:sz w:val="21"/>
          <w:szCs w:val="21"/>
        </w:rPr>
        <w:t>考辅培训</w:t>
      </w:r>
      <w:proofErr w:type="gramEnd"/>
      <w:r>
        <w:rPr>
          <w:rFonts w:ascii="微软雅黑" w:eastAsia="微软雅黑" w:hAnsi="微软雅黑" w:cs="宋体" w:hint="eastAsia"/>
          <w:kern w:val="0"/>
          <w:sz w:val="21"/>
          <w:szCs w:val="21"/>
        </w:rPr>
        <w:t>的，浙大心理系保留追究其法律责任的权力。</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lastRenderedPageBreak/>
        <w:t>浙大MAP全日制项目和非全日制项目是否采用同一份试卷？</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sidRPr="0061425B">
        <w:rPr>
          <w:rFonts w:ascii="微软雅黑" w:eastAsia="微软雅黑" w:hAnsi="微软雅黑" w:cs="宋体" w:hint="eastAsia"/>
          <w:color w:val="C00000"/>
          <w:kern w:val="0"/>
          <w:sz w:val="21"/>
          <w:szCs w:val="21"/>
        </w:rPr>
        <w:t>是</w:t>
      </w:r>
      <w:r>
        <w:rPr>
          <w:rFonts w:ascii="微软雅黑" w:eastAsia="微软雅黑" w:hAnsi="微软雅黑" w:cs="宋体" w:hint="eastAsia"/>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浙大心理系初试专业课都为《心理学专业综合》，专业课各方向的考试科目和考试内容有什么不同？是否使用同一张试卷？</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sidRPr="0061425B">
        <w:rPr>
          <w:rFonts w:ascii="微软雅黑" w:eastAsia="微软雅黑" w:hAnsi="微软雅黑" w:cs="宋体" w:hint="eastAsia"/>
          <w:color w:val="C00000"/>
          <w:kern w:val="0"/>
          <w:sz w:val="21"/>
          <w:szCs w:val="21"/>
        </w:rPr>
        <w:t>浙大MAP各专业方向初试专业课均为《心理学专业综合》，初试时</w:t>
      </w:r>
      <w:r w:rsidRPr="00AD7DF2">
        <w:rPr>
          <w:rFonts w:ascii="微软雅黑" w:eastAsia="微软雅黑" w:hAnsi="微软雅黑" w:cs="宋体" w:hint="eastAsia"/>
          <w:b/>
          <w:color w:val="C00000"/>
          <w:kern w:val="0"/>
          <w:sz w:val="21"/>
          <w:szCs w:val="21"/>
        </w:rPr>
        <w:t>使用同一张试卷</w:t>
      </w:r>
      <w:r>
        <w:rPr>
          <w:rFonts w:ascii="微软雅黑" w:eastAsia="微软雅黑" w:hAnsi="微软雅黑" w:cs="宋体" w:hint="eastAsia"/>
          <w:kern w:val="0"/>
          <w:sz w:val="21"/>
          <w:szCs w:val="21"/>
        </w:rPr>
        <w:t>。</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专业课各方向考试科目如下：</w:t>
      </w:r>
    </w:p>
    <w:tbl>
      <w:tblPr>
        <w:tblStyle w:val="a4"/>
        <w:tblW w:w="0" w:type="auto"/>
        <w:tblInd w:w="392" w:type="dxa"/>
        <w:tblLook w:val="04A0" w:firstRow="1" w:lastRow="0" w:firstColumn="1" w:lastColumn="0" w:noHBand="0" w:noVBand="1"/>
      </w:tblPr>
      <w:tblGrid>
        <w:gridCol w:w="2693"/>
        <w:gridCol w:w="2126"/>
        <w:gridCol w:w="3079"/>
      </w:tblGrid>
      <w:tr w:rsidR="007A1405" w:rsidRPr="0061425B" w:rsidTr="0061425B">
        <w:tc>
          <w:tcPr>
            <w:tcW w:w="2693"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专业方向</w:t>
            </w:r>
          </w:p>
        </w:tc>
        <w:tc>
          <w:tcPr>
            <w:tcW w:w="2126"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公共科目</w:t>
            </w:r>
          </w:p>
        </w:tc>
        <w:tc>
          <w:tcPr>
            <w:tcW w:w="3079"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方向科目</w:t>
            </w:r>
          </w:p>
        </w:tc>
      </w:tr>
      <w:tr w:rsidR="007A1405" w:rsidRPr="0061425B" w:rsidTr="0061425B">
        <w:tc>
          <w:tcPr>
            <w:tcW w:w="2693"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工程心理学（含用户体验）</w:t>
            </w:r>
          </w:p>
        </w:tc>
        <w:tc>
          <w:tcPr>
            <w:tcW w:w="2126" w:type="dxa"/>
            <w:vMerge w:val="restart"/>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《心理学导论》</w:t>
            </w:r>
          </w:p>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《心理学研究方法》（</w:t>
            </w:r>
            <w:proofErr w:type="gramStart"/>
            <w:r w:rsidRPr="0061425B">
              <w:rPr>
                <w:rFonts w:ascii="微软雅黑" w:eastAsia="微软雅黑" w:hAnsi="微软雅黑" w:cs="宋体" w:hint="eastAsia"/>
                <w:kern w:val="0"/>
                <w:sz w:val="18"/>
                <w:szCs w:val="18"/>
              </w:rPr>
              <w:t>含心理</w:t>
            </w:r>
            <w:proofErr w:type="gramEnd"/>
            <w:r w:rsidRPr="0061425B">
              <w:rPr>
                <w:rFonts w:ascii="微软雅黑" w:eastAsia="微软雅黑" w:hAnsi="微软雅黑" w:cs="宋体" w:hint="eastAsia"/>
                <w:kern w:val="0"/>
                <w:sz w:val="18"/>
                <w:szCs w:val="18"/>
              </w:rPr>
              <w:t>统计、心理测量、实验设计）</w:t>
            </w:r>
          </w:p>
        </w:tc>
        <w:tc>
          <w:tcPr>
            <w:tcW w:w="3079"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《工程心理学》（含《用户研究》）</w:t>
            </w:r>
          </w:p>
        </w:tc>
      </w:tr>
      <w:tr w:rsidR="007A1405" w:rsidRPr="0061425B" w:rsidTr="0061425B">
        <w:tc>
          <w:tcPr>
            <w:tcW w:w="2693"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管理心理与人力资源</w:t>
            </w:r>
          </w:p>
        </w:tc>
        <w:tc>
          <w:tcPr>
            <w:tcW w:w="2126" w:type="dxa"/>
            <w:vMerge/>
          </w:tcPr>
          <w:p w:rsidR="007A1405" w:rsidRPr="0061425B" w:rsidRDefault="007A1405"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p>
        </w:tc>
        <w:tc>
          <w:tcPr>
            <w:tcW w:w="3079"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《管理心理学》</w:t>
            </w:r>
          </w:p>
        </w:tc>
      </w:tr>
      <w:tr w:rsidR="007A1405" w:rsidRPr="0061425B" w:rsidTr="0061425B">
        <w:tc>
          <w:tcPr>
            <w:tcW w:w="2693"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心理健康与发展</w:t>
            </w:r>
          </w:p>
        </w:tc>
        <w:tc>
          <w:tcPr>
            <w:tcW w:w="2126" w:type="dxa"/>
            <w:vMerge/>
          </w:tcPr>
          <w:p w:rsidR="007A1405" w:rsidRPr="0061425B" w:rsidRDefault="007A1405"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p>
        </w:tc>
        <w:tc>
          <w:tcPr>
            <w:tcW w:w="3079" w:type="dxa"/>
          </w:tcPr>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《心理咨询与心理治疗》</w:t>
            </w:r>
          </w:p>
          <w:p w:rsidR="007A1405" w:rsidRPr="0061425B" w:rsidRDefault="00CB6F41" w:rsidP="0061425B">
            <w:pPr>
              <w:widowControl/>
              <w:shd w:val="clear" w:color="auto" w:fill="FFFFFF"/>
              <w:spacing w:line="525" w:lineRule="atLeast"/>
              <w:ind w:firstLineChars="200" w:firstLine="360"/>
              <w:jc w:val="left"/>
              <w:rPr>
                <w:rFonts w:ascii="微软雅黑" w:eastAsia="微软雅黑" w:hAnsi="微软雅黑" w:cs="宋体"/>
                <w:kern w:val="0"/>
                <w:sz w:val="18"/>
                <w:szCs w:val="18"/>
              </w:rPr>
            </w:pPr>
            <w:r w:rsidRPr="0061425B">
              <w:rPr>
                <w:rFonts w:ascii="微软雅黑" w:eastAsia="微软雅黑" w:hAnsi="微软雅黑" w:cs="宋体" w:hint="eastAsia"/>
                <w:kern w:val="0"/>
                <w:sz w:val="18"/>
                <w:szCs w:val="18"/>
              </w:rPr>
              <w:t>《发展心理学》</w:t>
            </w:r>
          </w:p>
        </w:tc>
      </w:tr>
    </w:tbl>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心理学专业综合（347）考试题型有哪些？</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心理学专业综合（347）考试题型有：</w:t>
      </w:r>
      <w:r w:rsidRPr="00D33036">
        <w:rPr>
          <w:rFonts w:ascii="微软雅黑" w:eastAsia="微软雅黑" w:hAnsi="微软雅黑" w:cs="宋体" w:hint="eastAsia"/>
          <w:color w:val="C00000"/>
          <w:kern w:val="0"/>
          <w:sz w:val="21"/>
          <w:szCs w:val="21"/>
        </w:rPr>
        <w:t>选择题、</w:t>
      </w:r>
      <w:r w:rsidR="00EF5ADB">
        <w:rPr>
          <w:rFonts w:ascii="微软雅黑" w:eastAsia="微软雅黑" w:hAnsi="微软雅黑" w:cs="宋体" w:hint="eastAsia"/>
          <w:color w:val="C00000"/>
          <w:kern w:val="0"/>
          <w:sz w:val="21"/>
          <w:szCs w:val="21"/>
        </w:rPr>
        <w:t>填空题、</w:t>
      </w:r>
      <w:r w:rsidRPr="00D33036">
        <w:rPr>
          <w:rFonts w:ascii="微软雅黑" w:eastAsia="微软雅黑" w:hAnsi="微软雅黑" w:cs="宋体" w:hint="eastAsia"/>
          <w:color w:val="C00000"/>
          <w:kern w:val="0"/>
          <w:sz w:val="21"/>
          <w:szCs w:val="21"/>
        </w:rPr>
        <w:t>简答题、论述题、案例分析题等，具体以考试试卷为准。</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浙大MAP接收考俄语、日语的考生吗？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浙大MAP入学考试（初试）语种</w:t>
      </w:r>
      <w:r w:rsidRPr="00EF5ADB">
        <w:rPr>
          <w:rFonts w:ascii="微软雅黑" w:eastAsia="微软雅黑" w:hAnsi="微软雅黑" w:cs="宋体" w:hint="eastAsia"/>
          <w:color w:val="C00000"/>
          <w:kern w:val="0"/>
          <w:sz w:val="21"/>
          <w:szCs w:val="21"/>
        </w:rPr>
        <w:t>仅为英语，不接收小语种考生</w:t>
      </w:r>
      <w:r>
        <w:rPr>
          <w:rFonts w:ascii="微软雅黑" w:eastAsia="微软雅黑" w:hAnsi="微软雅黑" w:cs="宋体" w:hint="eastAsia"/>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浙大MAP的复试分数线是自主划线还是参照执行国家线？</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浙大属于</w:t>
      </w:r>
      <w:r w:rsidRPr="00EF5ADB">
        <w:rPr>
          <w:rFonts w:ascii="微软雅黑" w:eastAsia="微软雅黑" w:hAnsi="微软雅黑" w:cs="宋体" w:hint="eastAsia"/>
          <w:color w:val="C00000"/>
          <w:kern w:val="0"/>
          <w:sz w:val="21"/>
          <w:szCs w:val="21"/>
        </w:rPr>
        <w:t>自主划线</w:t>
      </w:r>
      <w:r>
        <w:rPr>
          <w:rFonts w:ascii="微软雅黑" w:eastAsia="微软雅黑" w:hAnsi="微软雅黑" w:cs="宋体" w:hint="eastAsia"/>
          <w:kern w:val="0"/>
          <w:sz w:val="21"/>
          <w:szCs w:val="21"/>
        </w:rPr>
        <w:t>的院校。</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复试考察什么内容？</w:t>
      </w:r>
    </w:p>
    <w:p w:rsidR="007A1405" w:rsidRPr="00870578"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870578">
        <w:rPr>
          <w:rFonts w:ascii="微软雅黑" w:eastAsia="微软雅黑" w:hAnsi="微软雅黑" w:cs="宋体"/>
          <w:color w:val="C00000"/>
          <w:kern w:val="0"/>
          <w:sz w:val="21"/>
          <w:szCs w:val="21"/>
        </w:rPr>
        <w:t>复试主要考察考生</w:t>
      </w:r>
      <w:r w:rsidRPr="00870578">
        <w:rPr>
          <w:rFonts w:ascii="微软雅黑" w:eastAsia="微软雅黑" w:hAnsi="微软雅黑" w:cs="宋体" w:hint="eastAsia"/>
          <w:color w:val="C00000"/>
          <w:kern w:val="0"/>
          <w:sz w:val="21"/>
          <w:szCs w:val="21"/>
        </w:rPr>
        <w:t>心理学</w:t>
      </w:r>
      <w:r w:rsidRPr="00870578">
        <w:rPr>
          <w:rFonts w:ascii="微软雅黑" w:eastAsia="微软雅黑" w:hAnsi="微软雅黑" w:cs="宋体"/>
          <w:color w:val="C00000"/>
          <w:kern w:val="0"/>
          <w:sz w:val="21"/>
          <w:szCs w:val="21"/>
        </w:rPr>
        <w:t>基础知识</w:t>
      </w:r>
      <w:r w:rsidRPr="00870578">
        <w:rPr>
          <w:rFonts w:ascii="微软雅黑" w:eastAsia="微软雅黑" w:hAnsi="微软雅黑" w:cs="宋体" w:hint="eastAsia"/>
          <w:color w:val="C00000"/>
          <w:kern w:val="0"/>
          <w:sz w:val="21"/>
          <w:szCs w:val="21"/>
        </w:rPr>
        <w:t>、外语水平、综合素质等。</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kern w:val="0"/>
          <w:sz w:val="21"/>
          <w:szCs w:val="21"/>
        </w:rPr>
        <w:lastRenderedPageBreak/>
        <w:t>初试合格的考生</w:t>
      </w:r>
      <w:r>
        <w:rPr>
          <w:rFonts w:ascii="微软雅黑" w:eastAsia="微软雅黑" w:hAnsi="微软雅黑" w:cs="宋体" w:hint="eastAsia"/>
          <w:kern w:val="0"/>
          <w:sz w:val="21"/>
          <w:szCs w:val="21"/>
        </w:rPr>
        <w:t>可</w:t>
      </w:r>
      <w:r>
        <w:rPr>
          <w:rFonts w:ascii="微软雅黑" w:eastAsia="微软雅黑" w:hAnsi="微软雅黑" w:cs="宋体"/>
          <w:kern w:val="0"/>
          <w:sz w:val="21"/>
          <w:szCs w:val="21"/>
        </w:rPr>
        <w:t>参加复试。根据招生计划、初试成绩和</w:t>
      </w:r>
      <w:r w:rsidRPr="00870578">
        <w:rPr>
          <w:rFonts w:ascii="微软雅黑" w:eastAsia="微软雅黑" w:hAnsi="微软雅黑" w:cs="宋体"/>
          <w:color w:val="C00000"/>
          <w:kern w:val="0"/>
          <w:sz w:val="21"/>
          <w:szCs w:val="21"/>
        </w:rPr>
        <w:t>差额复试</w:t>
      </w:r>
      <w:r>
        <w:rPr>
          <w:rFonts w:ascii="微软雅黑" w:eastAsia="微软雅黑" w:hAnsi="微软雅黑" w:cs="宋体"/>
          <w:kern w:val="0"/>
          <w:sz w:val="21"/>
          <w:szCs w:val="21"/>
        </w:rPr>
        <w:t>比例，确定应用心理专业复试分数线，并以此确定入围复试的考生名单。心理系组织不少于5人的本</w:t>
      </w:r>
      <w:proofErr w:type="gramStart"/>
      <w:r>
        <w:rPr>
          <w:rFonts w:ascii="微软雅黑" w:eastAsia="微软雅黑" w:hAnsi="微软雅黑" w:cs="宋体"/>
          <w:kern w:val="0"/>
          <w:sz w:val="21"/>
          <w:szCs w:val="21"/>
        </w:rPr>
        <w:t>学科副</w:t>
      </w:r>
      <w:proofErr w:type="gramEnd"/>
      <w:r>
        <w:rPr>
          <w:rFonts w:ascii="微软雅黑" w:eastAsia="微软雅黑" w:hAnsi="微软雅黑" w:cs="宋体"/>
          <w:kern w:val="0"/>
          <w:sz w:val="21"/>
          <w:szCs w:val="21"/>
        </w:rPr>
        <w:t>高职称（含）或相当专业技术职务以上专家组成复试小组。每位参加复试考生面试时间</w:t>
      </w:r>
      <w:r w:rsidRPr="00870578">
        <w:rPr>
          <w:rFonts w:ascii="微软雅黑" w:eastAsia="微软雅黑" w:hAnsi="微软雅黑" w:cs="宋体"/>
          <w:color w:val="C00000"/>
          <w:kern w:val="0"/>
          <w:sz w:val="21"/>
          <w:szCs w:val="21"/>
        </w:rPr>
        <w:t>不少于20分钟</w:t>
      </w:r>
      <w:r>
        <w:rPr>
          <w:rFonts w:ascii="微软雅黑" w:eastAsia="微软雅黑" w:hAnsi="微软雅黑" w:cs="宋体"/>
          <w:kern w:val="0"/>
          <w:sz w:val="21"/>
          <w:szCs w:val="21"/>
        </w:rPr>
        <w:t>。复试内容主要包括对</w:t>
      </w:r>
      <w:r w:rsidRPr="00870578">
        <w:rPr>
          <w:rFonts w:ascii="微软雅黑" w:eastAsia="微软雅黑" w:hAnsi="微软雅黑" w:cs="宋体"/>
          <w:color w:val="C00000"/>
          <w:kern w:val="0"/>
          <w:sz w:val="21"/>
          <w:szCs w:val="21"/>
        </w:rPr>
        <w:t>申请者学术水平（包含专业基础知识、学术志向、科研潜力、创新能力、科学素养、外语能力等）、思想政治素质和品德的考核等</w:t>
      </w:r>
      <w:r>
        <w:rPr>
          <w:rFonts w:ascii="微软雅黑" w:eastAsia="微软雅黑" w:hAnsi="微软雅黑" w:cs="宋体"/>
          <w:kern w:val="0"/>
          <w:sz w:val="21"/>
          <w:szCs w:val="21"/>
        </w:rPr>
        <w:t>。</w:t>
      </w:r>
    </w:p>
    <w:p w:rsidR="007A1405" w:rsidRPr="00870578"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870578">
        <w:rPr>
          <w:rFonts w:ascii="微软雅黑" w:eastAsia="微软雅黑" w:hAnsi="微软雅黑" w:cs="宋体" w:hint="eastAsia"/>
          <w:color w:val="C00000"/>
          <w:kern w:val="0"/>
          <w:sz w:val="21"/>
          <w:szCs w:val="21"/>
        </w:rPr>
        <w:t>具体以浙大</w:t>
      </w:r>
      <w:r w:rsidRPr="00870578">
        <w:rPr>
          <w:rFonts w:ascii="微软雅黑" w:eastAsia="微软雅黑" w:hAnsi="微软雅黑" w:cs="宋体"/>
          <w:color w:val="C00000"/>
          <w:kern w:val="0"/>
          <w:sz w:val="21"/>
          <w:szCs w:val="21"/>
        </w:rPr>
        <w:t>MAP</w:t>
      </w:r>
      <w:r w:rsidRPr="00870578">
        <w:rPr>
          <w:rFonts w:ascii="微软雅黑" w:eastAsia="微软雅黑" w:hAnsi="微软雅黑" w:cs="宋体" w:hint="eastAsia"/>
          <w:color w:val="C00000"/>
          <w:kern w:val="0"/>
          <w:sz w:val="21"/>
          <w:szCs w:val="21"/>
        </w:rPr>
        <w:t>官方网站通知为准。</w:t>
      </w:r>
    </w:p>
    <w:p w:rsidR="007A1405" w:rsidRDefault="006A287D">
      <w:pPr>
        <w:widowControl/>
        <w:shd w:val="clear" w:color="auto" w:fill="FFFFFF"/>
        <w:spacing w:line="900" w:lineRule="atLeast"/>
        <w:jc w:val="left"/>
        <w:rPr>
          <w:rFonts w:ascii="微软雅黑" w:eastAsia="微软雅黑" w:hAnsi="微软雅黑" w:cs="宋体"/>
          <w:b/>
          <w:bCs/>
          <w:kern w:val="0"/>
          <w:sz w:val="27"/>
          <w:szCs w:val="27"/>
        </w:rPr>
      </w:pPr>
      <w:r>
        <w:rPr>
          <w:rFonts w:ascii="微软雅黑" w:eastAsia="微软雅黑" w:hAnsi="微软雅黑" w:cs="宋体" w:hint="eastAsia"/>
          <w:b/>
          <w:bCs/>
          <w:kern w:val="0"/>
          <w:sz w:val="27"/>
          <w:szCs w:val="27"/>
        </w:rPr>
        <w:t>第三部分：</w:t>
      </w:r>
      <w:r w:rsidR="00CB6F41">
        <w:rPr>
          <w:rFonts w:ascii="微软雅黑" w:eastAsia="微软雅黑" w:hAnsi="微软雅黑" w:cs="宋体" w:hint="eastAsia"/>
          <w:b/>
          <w:bCs/>
          <w:kern w:val="0"/>
          <w:sz w:val="27"/>
          <w:szCs w:val="27"/>
        </w:rPr>
        <w:t>录取与入学</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浙大MAP采用何种培养方式？</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浙大MAP项目分为</w:t>
      </w:r>
      <w:r w:rsidRPr="00870578">
        <w:rPr>
          <w:rFonts w:ascii="微软雅黑" w:eastAsia="微软雅黑" w:hAnsi="微软雅黑" w:cs="宋体" w:hint="eastAsia"/>
          <w:color w:val="C00000"/>
          <w:kern w:val="0"/>
          <w:sz w:val="21"/>
          <w:szCs w:val="21"/>
        </w:rPr>
        <w:t>全日制项目（</w:t>
      </w:r>
      <w:proofErr w:type="gramStart"/>
      <w:r w:rsidRPr="00870578">
        <w:rPr>
          <w:rFonts w:ascii="微软雅黑" w:eastAsia="微软雅黑" w:hAnsi="微软雅黑" w:cs="宋体" w:hint="eastAsia"/>
          <w:color w:val="C00000"/>
          <w:kern w:val="0"/>
          <w:sz w:val="21"/>
          <w:szCs w:val="21"/>
        </w:rPr>
        <w:t>含推免生</w:t>
      </w:r>
      <w:proofErr w:type="gramEnd"/>
      <w:r w:rsidRPr="00870578">
        <w:rPr>
          <w:rFonts w:ascii="微软雅黑" w:eastAsia="微软雅黑" w:hAnsi="微软雅黑" w:cs="宋体" w:hint="eastAsia"/>
          <w:color w:val="C00000"/>
          <w:kern w:val="0"/>
          <w:sz w:val="21"/>
          <w:szCs w:val="21"/>
        </w:rPr>
        <w:t>）和非全日制项目</w:t>
      </w:r>
      <w:r>
        <w:rPr>
          <w:rFonts w:ascii="微软雅黑" w:eastAsia="微软雅黑" w:hAnsi="微软雅黑" w:cs="宋体" w:hint="eastAsia"/>
          <w:kern w:val="0"/>
          <w:sz w:val="21"/>
          <w:szCs w:val="21"/>
        </w:rPr>
        <w:t>。</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根据教育部办公厅《关于统筹全日制和非全日制研究生管理工作的通知》文件精神，2016年12月1日后录取的MAP学生，</w:t>
      </w:r>
      <w:r w:rsidRPr="00870578">
        <w:rPr>
          <w:rFonts w:ascii="微软雅黑" w:eastAsia="微软雅黑" w:hAnsi="微软雅黑" w:cs="宋体" w:hint="eastAsia"/>
          <w:color w:val="C00000"/>
          <w:kern w:val="0"/>
          <w:sz w:val="21"/>
          <w:szCs w:val="21"/>
        </w:rPr>
        <w:t>非全日制培养方式将在毕业证书上予以注明</w:t>
      </w:r>
      <w:r>
        <w:rPr>
          <w:rFonts w:ascii="微软雅黑" w:eastAsia="微软雅黑" w:hAnsi="微软雅黑" w:cs="宋体" w:hint="eastAsia"/>
          <w:kern w:val="0"/>
          <w:sz w:val="21"/>
          <w:szCs w:val="21"/>
        </w:rPr>
        <w:t>。全日制和非全日制研究生实行相同的考试招生政策和培养标准，其学历学位证书</w:t>
      </w:r>
      <w:r w:rsidRPr="00182E53">
        <w:rPr>
          <w:rFonts w:ascii="微软雅黑" w:eastAsia="微软雅黑" w:hAnsi="微软雅黑" w:cs="宋体" w:hint="eastAsia"/>
          <w:color w:val="C00000"/>
          <w:kern w:val="0"/>
          <w:sz w:val="21"/>
          <w:szCs w:val="21"/>
        </w:rPr>
        <w:t>具有同等法律地位和相同效力</w:t>
      </w:r>
      <w:r>
        <w:rPr>
          <w:rFonts w:ascii="微软雅黑" w:eastAsia="微软雅黑" w:hAnsi="微软雅黑" w:cs="宋体" w:hint="eastAsia"/>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浙大MAP的学制几年？</w:t>
      </w:r>
    </w:p>
    <w:p w:rsidR="007A1405" w:rsidRPr="00182E53"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182E53">
        <w:rPr>
          <w:rFonts w:ascii="微软雅黑" w:eastAsia="微软雅黑" w:hAnsi="微软雅黑" w:cs="宋体" w:hint="eastAsia"/>
          <w:color w:val="C00000"/>
          <w:kern w:val="0"/>
          <w:sz w:val="21"/>
          <w:szCs w:val="21"/>
        </w:rPr>
        <w:t>浙大MAP全日制项目学制两年半，浙大MAP非全日制项目学制三年。</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浙大MAP给录取考生提供住宿吗？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受学校地理位置和物理空间影响，</w:t>
      </w:r>
      <w:r w:rsidRPr="00182E53">
        <w:rPr>
          <w:rFonts w:ascii="微软雅黑" w:eastAsia="微软雅黑" w:hAnsi="微软雅黑" w:cs="宋体" w:hint="eastAsia"/>
          <w:color w:val="C00000"/>
          <w:kern w:val="0"/>
          <w:sz w:val="21"/>
          <w:szCs w:val="21"/>
        </w:rPr>
        <w:t>浙大</w:t>
      </w:r>
      <w:r w:rsidR="00EE2467">
        <w:rPr>
          <w:rFonts w:ascii="微软雅黑" w:eastAsia="微软雅黑" w:hAnsi="微软雅黑" w:cs="宋体" w:hint="eastAsia"/>
          <w:color w:val="C00000"/>
          <w:kern w:val="0"/>
          <w:sz w:val="21"/>
          <w:szCs w:val="21"/>
        </w:rPr>
        <w:t>全日制MAP项目提供住宿，</w:t>
      </w:r>
      <w:r w:rsidRPr="00182E53">
        <w:rPr>
          <w:rFonts w:ascii="微软雅黑" w:eastAsia="微软雅黑" w:hAnsi="微软雅黑" w:cs="宋体" w:hint="eastAsia"/>
          <w:color w:val="C00000"/>
          <w:kern w:val="0"/>
          <w:sz w:val="21"/>
          <w:szCs w:val="21"/>
        </w:rPr>
        <w:t>非全日制MAP项目不提供住宿</w:t>
      </w:r>
      <w:r>
        <w:rPr>
          <w:rFonts w:ascii="微软雅黑" w:eastAsia="微软雅黑" w:hAnsi="微软雅黑" w:cs="宋体" w:hint="eastAsia"/>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拟录取名单公布后，是否还可以更改录取类别？</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录取类别分为</w:t>
      </w:r>
      <w:r w:rsidRPr="00182E53">
        <w:rPr>
          <w:rFonts w:ascii="微软雅黑" w:eastAsia="微软雅黑" w:hAnsi="微软雅黑" w:cs="宋体" w:hint="eastAsia"/>
          <w:color w:val="C00000"/>
          <w:kern w:val="0"/>
          <w:sz w:val="21"/>
          <w:szCs w:val="21"/>
        </w:rPr>
        <w:t>定向（人事档案不转入学校）（非全日制MAP项目学生）</w:t>
      </w:r>
      <w:r>
        <w:rPr>
          <w:rFonts w:ascii="微软雅黑" w:eastAsia="微软雅黑" w:hAnsi="微软雅黑" w:cs="宋体" w:hint="eastAsia"/>
          <w:kern w:val="0"/>
          <w:sz w:val="21"/>
          <w:szCs w:val="21"/>
        </w:rPr>
        <w:t>和</w:t>
      </w:r>
      <w:r w:rsidRPr="00182E53">
        <w:rPr>
          <w:rFonts w:ascii="微软雅黑" w:eastAsia="微软雅黑" w:hAnsi="微软雅黑" w:cs="宋体" w:hint="eastAsia"/>
          <w:color w:val="C00000"/>
          <w:kern w:val="0"/>
          <w:sz w:val="21"/>
          <w:szCs w:val="21"/>
        </w:rPr>
        <w:t>非定向（人事档案转入学校，毕业后能以应届毕业生身份就业）（全日制MAP项目学生）</w:t>
      </w:r>
      <w:r>
        <w:rPr>
          <w:rFonts w:ascii="微软雅黑" w:eastAsia="微软雅黑" w:hAnsi="微软雅黑" w:cs="宋体" w:hint="eastAsia"/>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录取通知书一般什么时候发放？</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kern w:val="0"/>
          <w:sz w:val="21"/>
          <w:szCs w:val="21"/>
        </w:rPr>
        <w:lastRenderedPageBreak/>
        <w:t>心理系硕士生招生委员会将结合复试结果和招生名额，按照</w:t>
      </w:r>
      <w:r w:rsidRPr="00182E53">
        <w:rPr>
          <w:rFonts w:ascii="微软雅黑" w:eastAsia="微软雅黑" w:hAnsi="微软雅黑" w:cs="宋体"/>
          <w:color w:val="C00000"/>
          <w:kern w:val="0"/>
          <w:sz w:val="21"/>
          <w:szCs w:val="21"/>
        </w:rPr>
        <w:t>宁缺勿滥、择优录取</w:t>
      </w:r>
      <w:r>
        <w:rPr>
          <w:rFonts w:ascii="微软雅黑" w:eastAsia="微软雅黑" w:hAnsi="微软雅黑" w:cs="宋体"/>
          <w:kern w:val="0"/>
          <w:sz w:val="21"/>
          <w:szCs w:val="21"/>
        </w:rPr>
        <w:t>原则确定拟录取名单，心理系硕士生招生工作领导小组</w:t>
      </w:r>
      <w:r w:rsidRPr="00182E53">
        <w:rPr>
          <w:rFonts w:ascii="微软雅黑" w:eastAsia="微软雅黑" w:hAnsi="微软雅黑" w:cs="宋体"/>
          <w:color w:val="C00000"/>
          <w:kern w:val="0"/>
          <w:sz w:val="21"/>
          <w:szCs w:val="21"/>
        </w:rPr>
        <w:t>对拟录取结果进行审核，审核通过后公示拟录取名单，公示期结束后报浙江大学研究生招生处</w:t>
      </w:r>
      <w:r>
        <w:rPr>
          <w:rFonts w:ascii="微软雅黑" w:eastAsia="微软雅黑" w:hAnsi="微软雅黑" w:cs="宋体"/>
          <w:kern w:val="0"/>
          <w:sz w:val="21"/>
          <w:szCs w:val="21"/>
        </w:rPr>
        <w:t>。经学校研究生招生工作领导小组</w:t>
      </w:r>
      <w:r w:rsidRPr="00182E53">
        <w:rPr>
          <w:rFonts w:ascii="微软雅黑" w:eastAsia="微软雅黑" w:hAnsi="微软雅黑" w:cs="宋体"/>
          <w:color w:val="C00000"/>
          <w:kern w:val="0"/>
          <w:sz w:val="21"/>
          <w:szCs w:val="21"/>
        </w:rPr>
        <w:t>审核同意，在完成政审和调档等流程后，向拟录取新生发放录取通知书。</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kern w:val="0"/>
          <w:sz w:val="21"/>
          <w:szCs w:val="21"/>
        </w:rPr>
        <w:t>注：</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kern w:val="0"/>
          <w:sz w:val="21"/>
          <w:szCs w:val="21"/>
        </w:rPr>
        <w:t>拟录取考生需签订协议，并将于</w:t>
      </w:r>
      <w:r w:rsidRPr="00182E53">
        <w:rPr>
          <w:rFonts w:ascii="微软雅黑" w:eastAsia="微软雅黑" w:hAnsi="微软雅黑" w:cs="宋体"/>
          <w:color w:val="C00000"/>
          <w:kern w:val="0"/>
          <w:sz w:val="21"/>
          <w:szCs w:val="21"/>
        </w:rPr>
        <w:t>2021年7月份</w:t>
      </w:r>
      <w:r>
        <w:rPr>
          <w:rFonts w:ascii="微软雅黑" w:eastAsia="微软雅黑" w:hAnsi="微软雅黑" w:cs="宋体"/>
          <w:kern w:val="0"/>
          <w:sz w:val="21"/>
          <w:szCs w:val="21"/>
        </w:rPr>
        <w:t>收到录取通知；</w:t>
      </w:r>
    </w:p>
    <w:p w:rsidR="007A1405" w:rsidRPr="00182E53" w:rsidRDefault="00CB6F41" w:rsidP="0092373B">
      <w:pPr>
        <w:widowControl/>
        <w:shd w:val="clear" w:color="auto" w:fill="FFFFFF"/>
        <w:spacing w:line="525" w:lineRule="atLeast"/>
        <w:ind w:firstLineChars="200" w:firstLine="420"/>
        <w:jc w:val="left"/>
        <w:rPr>
          <w:rFonts w:ascii="微软雅黑" w:eastAsia="微软雅黑" w:hAnsi="微软雅黑" w:cs="宋体"/>
          <w:b/>
          <w:color w:val="C00000"/>
          <w:kern w:val="0"/>
          <w:sz w:val="21"/>
          <w:szCs w:val="21"/>
        </w:rPr>
      </w:pPr>
      <w:r w:rsidRPr="00182E53">
        <w:rPr>
          <w:rFonts w:ascii="微软雅黑" w:eastAsia="微软雅黑" w:hAnsi="微软雅黑" w:cs="宋体"/>
          <w:b/>
          <w:color w:val="C00000"/>
          <w:kern w:val="0"/>
          <w:sz w:val="21"/>
          <w:szCs w:val="21"/>
        </w:rPr>
        <w:t>初试、复试、体检或思想品德考核不合格者，均不予录取。</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非定向考生的档案和户口什么时候转入浙大？</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sidRPr="0092373B">
        <w:rPr>
          <w:rFonts w:ascii="微软雅黑" w:eastAsia="微软雅黑" w:hAnsi="微软雅黑" w:cs="宋体" w:hint="eastAsia"/>
          <w:kern w:val="0"/>
          <w:sz w:val="21"/>
          <w:szCs w:val="21"/>
        </w:rPr>
        <w:t>非定向考生（全日制MAP项目学生）的档案应在规定时间（具体时间以当年</w:t>
      </w:r>
      <w:r>
        <w:rPr>
          <w:rFonts w:ascii="微软雅黑" w:eastAsia="微软雅黑" w:hAnsi="微软雅黑" w:cs="宋体" w:hint="eastAsia"/>
          <w:kern w:val="0"/>
          <w:sz w:val="21"/>
          <w:szCs w:val="21"/>
        </w:rPr>
        <w:t>调档函上通知的时间为准）前转入浙大，应届生的档案可在毕业后由学校统一转寄至浙大。户口于开学报到时转入即可。</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非定向考生是否一定要将户口转入浙大？</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非定向考生可</w:t>
      </w:r>
      <w:r w:rsidRPr="006C4E37">
        <w:rPr>
          <w:rFonts w:ascii="微软雅黑" w:eastAsia="微软雅黑" w:hAnsi="微软雅黑" w:cs="宋体" w:hint="eastAsia"/>
          <w:color w:val="C00000"/>
          <w:kern w:val="0"/>
          <w:sz w:val="21"/>
          <w:szCs w:val="21"/>
        </w:rPr>
        <w:t>自行决定</w:t>
      </w:r>
      <w:r>
        <w:rPr>
          <w:rFonts w:ascii="微软雅黑" w:eastAsia="微软雅黑" w:hAnsi="微软雅黑" w:cs="宋体" w:hint="eastAsia"/>
          <w:kern w:val="0"/>
          <w:sz w:val="21"/>
          <w:szCs w:val="21"/>
        </w:rPr>
        <w:t>是否要将户口迁入浙大。</w:t>
      </w:r>
    </w:p>
    <w:p w:rsidR="006C4E37" w:rsidRPr="00775F20" w:rsidRDefault="006C4E37" w:rsidP="006C4E37">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定向考生是否可以将档案户口转入浙大？</w:t>
      </w:r>
    </w:p>
    <w:p w:rsidR="006C4E37" w:rsidRPr="006C4E37" w:rsidRDefault="006C4E37"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6C4E37">
        <w:rPr>
          <w:rFonts w:ascii="微软雅黑" w:eastAsia="微软雅黑" w:hAnsi="微软雅黑" w:cs="宋体" w:hint="eastAsia"/>
          <w:color w:val="C00000"/>
          <w:kern w:val="0"/>
          <w:sz w:val="21"/>
          <w:szCs w:val="21"/>
        </w:rPr>
        <w:t>不可以</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和单位的劳动合同尚未到期，是否可以申请延期调档？</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非定向考生原则上应在学校规定的时间前将档案转入学校，应届生的档案可在毕业后由学校统一转寄至浙大。非应届生未在规定时间内将档案转入会影响录取工作，应届生档案未在开学前转入将影响报到入学。</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学费如何缴纳？是一次性交清吗？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学费</w:t>
      </w:r>
      <w:r w:rsidRPr="006C4E37">
        <w:rPr>
          <w:rFonts w:ascii="微软雅黑" w:eastAsia="微软雅黑" w:hAnsi="微软雅黑" w:cs="宋体" w:hint="eastAsia"/>
          <w:color w:val="C00000"/>
          <w:kern w:val="0"/>
          <w:sz w:val="21"/>
          <w:szCs w:val="21"/>
        </w:rPr>
        <w:t>按照学年分次平均缴纳</w:t>
      </w:r>
      <w:r>
        <w:rPr>
          <w:rFonts w:ascii="微软雅黑" w:eastAsia="微软雅黑" w:hAnsi="微软雅黑" w:cs="宋体" w:hint="eastAsia"/>
          <w:kern w:val="0"/>
          <w:sz w:val="21"/>
          <w:szCs w:val="21"/>
        </w:rPr>
        <w:t>。具体缴费方式以学校相关通知为准。</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如果因工作变动，或身体状况不能正常入学，可以申请延缓入学吗？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lastRenderedPageBreak/>
        <w:t>提供相关证明可以向研究生院提出保留入学资格的申请（一般为一年），由研究生院视具体情况进行审批。</w:t>
      </w:r>
    </w:p>
    <w:p w:rsidR="007A1405" w:rsidRDefault="006A287D">
      <w:pPr>
        <w:widowControl/>
        <w:shd w:val="clear" w:color="auto" w:fill="FFFFFF"/>
        <w:spacing w:line="900" w:lineRule="atLeast"/>
        <w:jc w:val="left"/>
        <w:rPr>
          <w:rFonts w:ascii="微软雅黑" w:eastAsia="微软雅黑" w:hAnsi="微软雅黑" w:cs="宋体"/>
          <w:b/>
          <w:bCs/>
          <w:kern w:val="0"/>
          <w:sz w:val="27"/>
          <w:szCs w:val="27"/>
        </w:rPr>
      </w:pPr>
      <w:r>
        <w:rPr>
          <w:rFonts w:ascii="微软雅黑" w:eastAsia="微软雅黑" w:hAnsi="微软雅黑" w:cs="宋体" w:hint="eastAsia"/>
          <w:b/>
          <w:bCs/>
          <w:kern w:val="0"/>
          <w:sz w:val="27"/>
          <w:szCs w:val="27"/>
        </w:rPr>
        <w:t>第四部分：</w:t>
      </w:r>
      <w:r w:rsidR="00CB6F41">
        <w:rPr>
          <w:rFonts w:ascii="微软雅黑" w:eastAsia="微软雅黑" w:hAnsi="微软雅黑" w:cs="宋体" w:hint="eastAsia"/>
          <w:b/>
          <w:bCs/>
          <w:kern w:val="0"/>
          <w:sz w:val="27"/>
          <w:szCs w:val="27"/>
        </w:rPr>
        <w:t>培养与资源</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浙大MAP的授课方式有哪几种？</w:t>
      </w:r>
    </w:p>
    <w:p w:rsidR="007A1405" w:rsidRPr="003A117C"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Pr>
          <w:rFonts w:ascii="微软雅黑" w:eastAsia="微软雅黑" w:hAnsi="微软雅黑" w:cs="宋体" w:hint="eastAsia"/>
          <w:kern w:val="0"/>
          <w:sz w:val="21"/>
          <w:szCs w:val="21"/>
        </w:rPr>
        <w:t>浙大</w:t>
      </w:r>
      <w:r w:rsidRPr="003A117C">
        <w:rPr>
          <w:rFonts w:ascii="微软雅黑" w:eastAsia="微软雅黑" w:hAnsi="微软雅黑" w:cs="宋体" w:hint="eastAsia"/>
          <w:color w:val="C00000"/>
          <w:kern w:val="0"/>
          <w:sz w:val="21"/>
          <w:szCs w:val="21"/>
        </w:rPr>
        <w:t>全日制MAP项目</w:t>
      </w:r>
      <w:r>
        <w:rPr>
          <w:rFonts w:ascii="微软雅黑" w:eastAsia="微软雅黑" w:hAnsi="微软雅黑" w:cs="宋体" w:hint="eastAsia"/>
          <w:kern w:val="0"/>
          <w:sz w:val="21"/>
          <w:szCs w:val="21"/>
        </w:rPr>
        <w:t>采取全日制教学及管理，</w:t>
      </w:r>
      <w:r w:rsidR="00EE2467">
        <w:rPr>
          <w:rFonts w:ascii="微软雅黑" w:eastAsia="微软雅黑" w:hAnsi="微软雅黑" w:cs="宋体" w:hint="eastAsia"/>
          <w:kern w:val="0"/>
          <w:sz w:val="21"/>
          <w:szCs w:val="21"/>
        </w:rPr>
        <w:t>课程</w:t>
      </w:r>
      <w:r>
        <w:rPr>
          <w:rFonts w:ascii="微软雅黑" w:eastAsia="微软雅黑" w:hAnsi="微软雅黑" w:cs="宋体"/>
          <w:kern w:val="0"/>
          <w:sz w:val="21"/>
          <w:szCs w:val="21"/>
        </w:rPr>
        <w:t>安排在</w:t>
      </w:r>
      <w:r w:rsidRPr="003A117C">
        <w:rPr>
          <w:rFonts w:ascii="微软雅黑" w:eastAsia="微软雅黑" w:hAnsi="微软雅黑" w:cs="宋体"/>
          <w:color w:val="C00000"/>
          <w:kern w:val="0"/>
          <w:sz w:val="21"/>
          <w:szCs w:val="21"/>
        </w:rPr>
        <w:t>周一至周五</w:t>
      </w:r>
      <w:r w:rsidR="00EE2467">
        <w:rPr>
          <w:rFonts w:ascii="微软雅黑" w:eastAsia="微软雅黑" w:hAnsi="微软雅黑" w:cs="宋体" w:hint="eastAsia"/>
          <w:color w:val="C00000"/>
          <w:kern w:val="0"/>
          <w:sz w:val="21"/>
          <w:szCs w:val="21"/>
        </w:rPr>
        <w:t>，</w:t>
      </w:r>
      <w:r w:rsidRPr="003A117C">
        <w:rPr>
          <w:rFonts w:ascii="微软雅黑" w:eastAsia="微软雅黑" w:hAnsi="微软雅黑" w:cs="宋体"/>
          <w:color w:val="C00000"/>
          <w:kern w:val="0"/>
          <w:sz w:val="21"/>
          <w:szCs w:val="21"/>
        </w:rPr>
        <w:t>有寒暑假</w:t>
      </w:r>
      <w:r w:rsidRPr="003A117C">
        <w:rPr>
          <w:rFonts w:ascii="微软雅黑" w:eastAsia="微软雅黑" w:hAnsi="微软雅黑" w:cs="宋体" w:hint="eastAsia"/>
          <w:color w:val="C00000"/>
          <w:kern w:val="0"/>
          <w:sz w:val="21"/>
          <w:szCs w:val="21"/>
        </w:rPr>
        <w:t>。</w:t>
      </w:r>
    </w:p>
    <w:p w:rsidR="007A1405" w:rsidRPr="003A117C"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Pr>
          <w:rFonts w:ascii="微软雅黑" w:eastAsia="微软雅黑" w:hAnsi="微软雅黑" w:cs="宋体" w:hint="eastAsia"/>
          <w:kern w:val="0"/>
          <w:sz w:val="21"/>
          <w:szCs w:val="21"/>
        </w:rPr>
        <w:t>浙大</w:t>
      </w:r>
      <w:r w:rsidRPr="003A117C">
        <w:rPr>
          <w:rFonts w:ascii="微软雅黑" w:eastAsia="微软雅黑" w:hAnsi="微软雅黑" w:cs="宋体" w:hint="eastAsia"/>
          <w:color w:val="C00000"/>
          <w:kern w:val="0"/>
          <w:sz w:val="21"/>
          <w:szCs w:val="21"/>
        </w:rPr>
        <w:t>非全日制MAP</w:t>
      </w:r>
      <w:r>
        <w:rPr>
          <w:rFonts w:ascii="微软雅黑" w:eastAsia="微软雅黑" w:hAnsi="微软雅黑" w:cs="宋体" w:hint="eastAsia"/>
          <w:kern w:val="0"/>
          <w:sz w:val="21"/>
          <w:szCs w:val="21"/>
        </w:rPr>
        <w:t>项目各方向</w:t>
      </w:r>
      <w:r w:rsidRPr="003A117C">
        <w:rPr>
          <w:rFonts w:ascii="微软雅黑" w:eastAsia="微软雅黑" w:hAnsi="微软雅黑" w:cs="宋体" w:hint="eastAsia"/>
          <w:color w:val="C00000"/>
          <w:kern w:val="0"/>
          <w:sz w:val="21"/>
          <w:szCs w:val="21"/>
        </w:rPr>
        <w:t>主要采取周末2天</w:t>
      </w:r>
      <w:r>
        <w:rPr>
          <w:rFonts w:ascii="微软雅黑" w:eastAsia="微软雅黑" w:hAnsi="微软雅黑" w:cs="宋体" w:hint="eastAsia"/>
          <w:kern w:val="0"/>
          <w:sz w:val="21"/>
          <w:szCs w:val="21"/>
        </w:rPr>
        <w:t>授课的方式进行课程学习，</w:t>
      </w:r>
      <w:r w:rsidRPr="003A117C">
        <w:rPr>
          <w:rFonts w:ascii="微软雅黑" w:eastAsia="微软雅黑" w:hAnsi="微软雅黑" w:cs="宋体" w:hint="eastAsia"/>
          <w:color w:val="C00000"/>
          <w:kern w:val="0"/>
          <w:sz w:val="21"/>
          <w:szCs w:val="21"/>
        </w:rPr>
        <w:t>特殊情况仍保留部分晚上、集中4天的授课形式。平时或周末的晚上可能会有讲座或者实习、督导等安排。</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课程学习需要持续多长时间？</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课程学习时间根据学生个人学习计划及选课情况而定，课程阶段一般预计持续</w:t>
      </w:r>
      <w:r w:rsidRPr="003A117C">
        <w:rPr>
          <w:rFonts w:ascii="微软雅黑" w:eastAsia="微软雅黑" w:hAnsi="微软雅黑" w:cs="宋体" w:hint="eastAsia"/>
          <w:color w:val="C00000"/>
          <w:kern w:val="0"/>
          <w:sz w:val="21"/>
          <w:szCs w:val="21"/>
        </w:rPr>
        <w:t>12-18个月</w:t>
      </w:r>
      <w:r>
        <w:rPr>
          <w:rFonts w:ascii="微软雅黑" w:eastAsia="微软雅黑" w:hAnsi="微软雅黑" w:cs="宋体" w:hint="eastAsia"/>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授课师资都是浙大心理系的老师吗？</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浙大MAP各方向的授课师资由心理系的老师和来自其他科研院所、企业和行业的一流师资团队组成。</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专业实习一般在什么时间进行？</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浙大MAP学生专业实习</w:t>
      </w:r>
      <w:r w:rsidRPr="003A117C">
        <w:rPr>
          <w:rFonts w:ascii="微软雅黑" w:eastAsia="微软雅黑" w:hAnsi="微软雅黑" w:cs="宋体" w:hint="eastAsia"/>
          <w:color w:val="C00000"/>
          <w:kern w:val="0"/>
          <w:sz w:val="21"/>
          <w:szCs w:val="21"/>
        </w:rPr>
        <w:t>一般在二年级下学期</w:t>
      </w:r>
      <w:r>
        <w:rPr>
          <w:rFonts w:ascii="微软雅黑" w:eastAsia="微软雅黑" w:hAnsi="微软雅黑" w:cs="宋体" w:hint="eastAsia"/>
          <w:kern w:val="0"/>
          <w:sz w:val="21"/>
          <w:szCs w:val="21"/>
        </w:rPr>
        <w:t>开始进行。专业实习实践环节</w:t>
      </w:r>
      <w:r w:rsidRPr="003A117C">
        <w:rPr>
          <w:rFonts w:ascii="微软雅黑" w:eastAsia="微软雅黑" w:hAnsi="微软雅黑" w:cs="宋体" w:hint="eastAsia"/>
          <w:color w:val="C00000"/>
          <w:kern w:val="0"/>
          <w:sz w:val="21"/>
          <w:szCs w:val="21"/>
        </w:rPr>
        <w:t>6个月左右</w:t>
      </w:r>
      <w:r>
        <w:rPr>
          <w:rFonts w:ascii="微软雅黑" w:eastAsia="微软雅黑" w:hAnsi="微软雅黑" w:cs="宋体" w:hint="eastAsia"/>
          <w:kern w:val="0"/>
          <w:sz w:val="21"/>
          <w:szCs w:val="21"/>
        </w:rPr>
        <w:t>。</w:t>
      </w:r>
    </w:p>
    <w:p w:rsidR="007A1405" w:rsidRPr="00775F20" w:rsidRDefault="00EE2467"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sidRPr="00775F20">
        <w:rPr>
          <w:rFonts w:ascii="微软雅黑" w:eastAsia="微软雅黑" w:hAnsi="微软雅黑" w:cs="宋体" w:hint="eastAsia"/>
          <w:b/>
          <w:bCs/>
          <w:kern w:val="0"/>
          <w:sz w:val="21"/>
          <w:szCs w:val="21"/>
        </w:rPr>
        <w:t>浙大</w:t>
      </w:r>
      <w:r>
        <w:rPr>
          <w:rFonts w:ascii="微软雅黑" w:eastAsia="微软雅黑" w:hAnsi="微软雅黑" w:cs="宋体" w:hint="eastAsia"/>
          <w:b/>
          <w:bCs/>
          <w:kern w:val="0"/>
          <w:sz w:val="21"/>
          <w:szCs w:val="21"/>
        </w:rPr>
        <w:t>MAP项目实习实践</w:t>
      </w:r>
      <w:r w:rsidR="00CB6F41">
        <w:rPr>
          <w:rFonts w:ascii="微软雅黑" w:eastAsia="微软雅黑" w:hAnsi="微软雅黑" w:cs="宋体" w:hint="eastAsia"/>
          <w:b/>
          <w:bCs/>
          <w:kern w:val="0"/>
          <w:sz w:val="21"/>
          <w:szCs w:val="21"/>
        </w:rPr>
        <w:t>可以通过哪几种形式开展？</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专业实习</w:t>
      </w:r>
      <w:r w:rsidR="00EE2467">
        <w:rPr>
          <w:rFonts w:ascii="微软雅黑" w:eastAsia="微软雅黑" w:hAnsi="微软雅黑" w:cs="宋体" w:hint="eastAsia"/>
          <w:kern w:val="0"/>
          <w:sz w:val="21"/>
          <w:szCs w:val="21"/>
        </w:rPr>
        <w:t>实践</w:t>
      </w:r>
      <w:r>
        <w:rPr>
          <w:rFonts w:ascii="微软雅黑" w:eastAsia="微软雅黑" w:hAnsi="微软雅黑" w:cs="宋体" w:hint="eastAsia"/>
          <w:kern w:val="0"/>
          <w:sz w:val="21"/>
          <w:szCs w:val="21"/>
        </w:rPr>
        <w:t>可以通过</w:t>
      </w:r>
      <w:r w:rsidRPr="003A117C">
        <w:rPr>
          <w:rFonts w:ascii="微软雅黑" w:eastAsia="微软雅黑" w:hAnsi="微软雅黑" w:cs="宋体" w:hint="eastAsia"/>
          <w:color w:val="C00000"/>
          <w:kern w:val="0"/>
          <w:sz w:val="21"/>
          <w:szCs w:val="21"/>
        </w:rPr>
        <w:t>到岗实习、项目制实习</w:t>
      </w:r>
      <w:r>
        <w:rPr>
          <w:rFonts w:ascii="微软雅黑" w:eastAsia="微软雅黑" w:hAnsi="微软雅黑" w:cs="宋体" w:hint="eastAsia"/>
          <w:kern w:val="0"/>
          <w:sz w:val="21"/>
          <w:szCs w:val="21"/>
        </w:rPr>
        <w:t>等方式完成。有全职工作的同学可以结合自身工作开展专业实习。</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本项目将与国内外一流机构和优秀企业联合建设高质量的实践教学体系，提升学生运用心理学知识和技能解决实际问题的能力，让学生更多地参与，包括参观交流、现场教学、移动课堂等。自</w:t>
      </w:r>
      <w:proofErr w:type="gramStart"/>
      <w:r>
        <w:rPr>
          <w:rFonts w:ascii="微软雅黑" w:eastAsia="微软雅黑" w:hAnsi="微软雅黑" w:cs="宋体" w:hint="eastAsia"/>
          <w:kern w:val="0"/>
          <w:sz w:val="21"/>
          <w:szCs w:val="21"/>
        </w:rPr>
        <w:t>建实践</w:t>
      </w:r>
      <w:proofErr w:type="gramEnd"/>
      <w:r>
        <w:rPr>
          <w:rFonts w:ascii="微软雅黑" w:eastAsia="微软雅黑" w:hAnsi="微软雅黑" w:cs="宋体" w:hint="eastAsia"/>
          <w:kern w:val="0"/>
          <w:sz w:val="21"/>
          <w:szCs w:val="21"/>
        </w:rPr>
        <w:t>平台，国际一流的心理咨询中心、创新创业教育实中心，在项目制实习</w:t>
      </w:r>
      <w:r>
        <w:rPr>
          <w:rFonts w:ascii="微软雅黑" w:eastAsia="微软雅黑" w:hAnsi="微软雅黑" w:cs="宋体" w:hint="eastAsia"/>
          <w:kern w:val="0"/>
          <w:sz w:val="21"/>
          <w:szCs w:val="21"/>
        </w:rPr>
        <w:lastRenderedPageBreak/>
        <w:t>方面进行探索。</w:t>
      </w:r>
      <w:r w:rsidRPr="003A117C">
        <w:rPr>
          <w:rFonts w:ascii="微软雅黑" w:eastAsia="微软雅黑" w:hAnsi="微软雅黑" w:cs="宋体" w:hint="eastAsia"/>
          <w:color w:val="C00000"/>
          <w:kern w:val="0"/>
          <w:sz w:val="21"/>
          <w:szCs w:val="21"/>
        </w:rPr>
        <w:t>实习累计时长不少于300小时</w:t>
      </w:r>
      <w:r>
        <w:rPr>
          <w:rFonts w:ascii="微软雅黑" w:eastAsia="微软雅黑" w:hAnsi="微软雅黑" w:cs="宋体" w:hint="eastAsia"/>
          <w:kern w:val="0"/>
          <w:sz w:val="21"/>
          <w:szCs w:val="21"/>
        </w:rPr>
        <w:t>，学生需提交高质量实习报告一份，并参加系里组织的实习答辩。</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浙大MAP学生可以通过哪几种方式参与国际交流项目？</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浙大MAP学生可通过海外游学、短期交换、双学位项目等方式参与国际交流项目。</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38.浙大MAP是否有与国外高校合办的双学位项目？</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kern w:val="0"/>
          <w:sz w:val="21"/>
          <w:szCs w:val="21"/>
        </w:rPr>
        <w:t>现与加拿大滑铁卢大学、香港城市大学、印尼泗水大学、北卡州立大学、加拿大阿尔贝塔大学、加拿大多伦多大学、美国杜克大学、日本东北大学等海外知名高校有长短期交流项目，已与加拿大多伦多大学、美国加州大学欧文分校、香港城市大学签署战略合作备忘录，拟进一步深化师生互访、科研合作、学生联合培养等事宜。</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同时，MAP学生可以享受面向浙大研究生开放的所有国际交流项目资源。详见浙大研究生网、浙大心理系官网、浙大</w:t>
      </w:r>
      <w:r>
        <w:rPr>
          <w:rFonts w:ascii="微软雅黑" w:eastAsia="微软雅黑" w:hAnsi="微软雅黑" w:cs="宋体"/>
          <w:kern w:val="0"/>
          <w:sz w:val="21"/>
          <w:szCs w:val="21"/>
        </w:rPr>
        <w:t>MAP</w:t>
      </w:r>
      <w:r>
        <w:rPr>
          <w:rFonts w:ascii="微软雅黑" w:eastAsia="微软雅黑" w:hAnsi="微软雅黑" w:cs="宋体" w:hint="eastAsia"/>
          <w:kern w:val="0"/>
          <w:sz w:val="21"/>
          <w:szCs w:val="21"/>
        </w:rPr>
        <w:t>中心官网。</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浙大MAP学生如何确认导师？什么时间确认导师？</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浙大MAP学生</w:t>
      </w:r>
      <w:r w:rsidRPr="003A117C">
        <w:rPr>
          <w:rFonts w:ascii="微软雅黑" w:eastAsia="微软雅黑" w:hAnsi="微软雅黑" w:cs="宋体" w:hint="eastAsia"/>
          <w:color w:val="C00000"/>
          <w:kern w:val="0"/>
          <w:sz w:val="21"/>
          <w:szCs w:val="21"/>
        </w:rPr>
        <w:t>通过双向选择的方式确认导师。一般在入学前</w:t>
      </w:r>
      <w:r w:rsidR="0009530D">
        <w:rPr>
          <w:rFonts w:ascii="微软雅黑" w:eastAsia="微软雅黑" w:hAnsi="微软雅黑" w:cs="宋体" w:hint="eastAsia"/>
          <w:color w:val="C00000"/>
          <w:kern w:val="0"/>
          <w:sz w:val="21"/>
          <w:szCs w:val="21"/>
        </w:rPr>
        <w:t>选择导师，入学后</w:t>
      </w:r>
      <w:r w:rsidRPr="003A117C">
        <w:rPr>
          <w:rFonts w:ascii="微软雅黑" w:eastAsia="微软雅黑" w:hAnsi="微软雅黑" w:cs="宋体" w:hint="eastAsia"/>
          <w:color w:val="C00000"/>
          <w:kern w:val="0"/>
          <w:sz w:val="21"/>
          <w:szCs w:val="21"/>
        </w:rPr>
        <w:t>进行导师确认</w:t>
      </w:r>
      <w:r w:rsidR="0009530D">
        <w:rPr>
          <w:rFonts w:ascii="微软雅黑" w:eastAsia="微软雅黑" w:hAnsi="微软雅黑" w:cs="宋体" w:hint="eastAsia"/>
          <w:color w:val="C00000"/>
          <w:kern w:val="0"/>
          <w:sz w:val="21"/>
          <w:szCs w:val="21"/>
        </w:rPr>
        <w:t>。</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MAP学生申请学位需要具备什么条件？</w:t>
      </w:r>
    </w:p>
    <w:p w:rsidR="007A1405" w:rsidRPr="003A117C"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3A117C">
        <w:rPr>
          <w:rFonts w:ascii="微软雅黑" w:eastAsia="微软雅黑" w:hAnsi="微软雅黑" w:cs="宋体"/>
          <w:color w:val="C00000"/>
          <w:kern w:val="0"/>
          <w:sz w:val="21"/>
          <w:szCs w:val="21"/>
        </w:rPr>
        <w:t>1.</w:t>
      </w:r>
      <w:r w:rsidRPr="003A117C">
        <w:rPr>
          <w:rFonts w:ascii="微软雅黑" w:eastAsia="微软雅黑" w:hAnsi="微软雅黑" w:cs="宋体" w:hint="eastAsia"/>
          <w:color w:val="C00000"/>
          <w:kern w:val="0"/>
          <w:sz w:val="21"/>
          <w:szCs w:val="21"/>
        </w:rPr>
        <w:t>足额缴纳学费。</w:t>
      </w:r>
      <w:r w:rsidRPr="003A117C">
        <w:rPr>
          <w:rFonts w:ascii="微软雅黑" w:eastAsia="微软雅黑" w:hAnsi="微软雅黑" w:cs="宋体"/>
          <w:color w:val="C00000"/>
          <w:kern w:val="0"/>
          <w:sz w:val="21"/>
          <w:szCs w:val="21"/>
        </w:rPr>
        <w:t>2.</w:t>
      </w:r>
      <w:r w:rsidRPr="003A117C">
        <w:rPr>
          <w:rFonts w:ascii="微软雅黑" w:eastAsia="微软雅黑" w:hAnsi="微软雅黑" w:cs="宋体" w:hint="eastAsia"/>
          <w:color w:val="C00000"/>
          <w:kern w:val="0"/>
          <w:sz w:val="21"/>
          <w:szCs w:val="21"/>
        </w:rPr>
        <w:t>修满培养方案规定的学分。</w:t>
      </w:r>
      <w:r w:rsidRPr="003A117C">
        <w:rPr>
          <w:rFonts w:ascii="微软雅黑" w:eastAsia="微软雅黑" w:hAnsi="微软雅黑" w:cs="宋体"/>
          <w:color w:val="C00000"/>
          <w:kern w:val="0"/>
          <w:sz w:val="21"/>
          <w:szCs w:val="21"/>
        </w:rPr>
        <w:t>3.</w:t>
      </w:r>
      <w:r w:rsidRPr="003A117C">
        <w:rPr>
          <w:rFonts w:ascii="微软雅黑" w:eastAsia="微软雅黑" w:hAnsi="微软雅黑" w:cs="宋体" w:hint="eastAsia"/>
          <w:color w:val="C00000"/>
          <w:kern w:val="0"/>
          <w:sz w:val="21"/>
          <w:szCs w:val="21"/>
        </w:rPr>
        <w:t>完成专业实习。</w:t>
      </w:r>
      <w:r w:rsidRPr="003A117C">
        <w:rPr>
          <w:rFonts w:ascii="微软雅黑" w:eastAsia="微软雅黑" w:hAnsi="微软雅黑" w:cs="宋体"/>
          <w:color w:val="C00000"/>
          <w:kern w:val="0"/>
          <w:sz w:val="21"/>
          <w:szCs w:val="21"/>
        </w:rPr>
        <w:t>4.</w:t>
      </w:r>
      <w:r w:rsidRPr="003A117C">
        <w:rPr>
          <w:rFonts w:ascii="微软雅黑" w:eastAsia="微软雅黑" w:hAnsi="微软雅黑" w:cs="宋体" w:hint="eastAsia"/>
          <w:color w:val="C00000"/>
          <w:kern w:val="0"/>
          <w:sz w:val="21"/>
          <w:szCs w:val="21"/>
        </w:rPr>
        <w:t>论文撰写完成，经导师审核达到申请学位的要求。</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MAP学生申请学位需要经过哪些过程？</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MAP学生学位申请工作需经过论文学术不端行为检测、论文评审、论文答辩等环节（具体以相关通知为准）。</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浙大MAP是否为学生提供相应的奖</w:t>
      </w:r>
      <w:r w:rsidR="005C60C3">
        <w:rPr>
          <w:rFonts w:ascii="微软雅黑" w:eastAsia="微软雅黑" w:hAnsi="微软雅黑" w:cs="宋体" w:hint="eastAsia"/>
          <w:b/>
          <w:bCs/>
          <w:kern w:val="0"/>
          <w:sz w:val="21"/>
          <w:szCs w:val="21"/>
        </w:rPr>
        <w:t>助</w:t>
      </w:r>
      <w:r>
        <w:rPr>
          <w:rFonts w:ascii="微软雅黑" w:eastAsia="微软雅黑" w:hAnsi="微软雅黑" w:cs="宋体" w:hint="eastAsia"/>
          <w:b/>
          <w:bCs/>
          <w:kern w:val="0"/>
          <w:sz w:val="21"/>
          <w:szCs w:val="21"/>
        </w:rPr>
        <w:t>学金？</w:t>
      </w:r>
    </w:p>
    <w:p w:rsidR="007A1405" w:rsidRPr="003A117C" w:rsidRDefault="00CB6F41" w:rsidP="0092373B">
      <w:pPr>
        <w:widowControl/>
        <w:shd w:val="clear" w:color="auto" w:fill="FFFFFF"/>
        <w:spacing w:line="525" w:lineRule="atLeast"/>
        <w:ind w:firstLineChars="200" w:firstLine="420"/>
        <w:jc w:val="left"/>
        <w:rPr>
          <w:rFonts w:ascii="微软雅黑" w:eastAsia="微软雅黑" w:hAnsi="微软雅黑" w:cs="宋体"/>
          <w:color w:val="C00000"/>
          <w:kern w:val="0"/>
          <w:sz w:val="21"/>
          <w:szCs w:val="21"/>
        </w:rPr>
      </w:pPr>
      <w:r w:rsidRPr="003A117C">
        <w:rPr>
          <w:rFonts w:ascii="微软雅黑" w:eastAsia="微软雅黑" w:hAnsi="微软雅黑" w:cs="宋体"/>
          <w:color w:val="C00000"/>
          <w:kern w:val="0"/>
          <w:sz w:val="21"/>
          <w:szCs w:val="21"/>
        </w:rPr>
        <w:t>本专业不设学业奖学金</w:t>
      </w:r>
      <w:r w:rsidR="005C60C3">
        <w:rPr>
          <w:rFonts w:ascii="微软雅黑" w:eastAsia="微软雅黑" w:hAnsi="微软雅黑" w:cs="宋体" w:hint="eastAsia"/>
          <w:color w:val="C00000"/>
          <w:kern w:val="0"/>
          <w:sz w:val="21"/>
          <w:szCs w:val="21"/>
        </w:rPr>
        <w:t>，其他奖助学金以学校相关政策为准。</w:t>
      </w:r>
    </w:p>
    <w:p w:rsidR="007A1405" w:rsidRPr="00775F20" w:rsidRDefault="00CB6F41" w:rsidP="00775F20">
      <w:pPr>
        <w:pStyle w:val="a7"/>
        <w:widowControl/>
        <w:numPr>
          <w:ilvl w:val="0"/>
          <w:numId w:val="4"/>
        </w:numPr>
        <w:shd w:val="clear" w:color="auto" w:fill="FFFFFF"/>
        <w:spacing w:line="900" w:lineRule="atLeast"/>
        <w:ind w:firstLineChars="0"/>
        <w:jc w:val="left"/>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lastRenderedPageBreak/>
        <w:t>浙大MAP的毕业生就业情况如何？</w:t>
      </w:r>
    </w:p>
    <w:p w:rsidR="007A1405" w:rsidRDefault="00CB6F41"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r>
        <w:rPr>
          <w:rFonts w:ascii="微软雅黑" w:eastAsia="微软雅黑" w:hAnsi="微软雅黑" w:cs="宋体" w:hint="eastAsia"/>
          <w:kern w:val="0"/>
          <w:sz w:val="21"/>
          <w:szCs w:val="21"/>
        </w:rPr>
        <w:t>MAP毕业生</w:t>
      </w:r>
      <w:r>
        <w:rPr>
          <w:rFonts w:ascii="微软雅黑" w:eastAsia="微软雅黑" w:hAnsi="微软雅黑" w:cs="宋体"/>
          <w:kern w:val="0"/>
          <w:sz w:val="21"/>
          <w:szCs w:val="21"/>
        </w:rPr>
        <w:t>就业情况主要为出国、深造、创业、就业四类。就业分布包括高等院校、中小学、教育局等事业单位；人民政府、国安局等在内的政府机关；各大银行、国有大型企业、中央企业；以及华为、阿里、网易、</w:t>
      </w:r>
      <w:proofErr w:type="gramStart"/>
      <w:r>
        <w:rPr>
          <w:rFonts w:ascii="微软雅黑" w:eastAsia="微软雅黑" w:hAnsi="微软雅黑" w:cs="宋体"/>
          <w:kern w:val="0"/>
          <w:sz w:val="21"/>
          <w:szCs w:val="21"/>
        </w:rPr>
        <w:t>爱奇艺</w:t>
      </w:r>
      <w:proofErr w:type="gramEnd"/>
      <w:r>
        <w:rPr>
          <w:rFonts w:ascii="微软雅黑" w:eastAsia="微软雅黑" w:hAnsi="微软雅黑" w:cs="宋体"/>
          <w:kern w:val="0"/>
          <w:sz w:val="21"/>
          <w:szCs w:val="21"/>
        </w:rPr>
        <w:t>、等其他知名企业等。</w:t>
      </w:r>
    </w:p>
    <w:p w:rsidR="00764B7F" w:rsidRDefault="00764B7F" w:rsidP="0092373B">
      <w:pPr>
        <w:widowControl/>
        <w:shd w:val="clear" w:color="auto" w:fill="FFFFFF"/>
        <w:spacing w:line="525" w:lineRule="atLeast"/>
        <w:ind w:firstLineChars="200" w:firstLine="420"/>
        <w:jc w:val="left"/>
        <w:rPr>
          <w:rFonts w:ascii="微软雅黑" w:eastAsia="微软雅黑" w:hAnsi="微软雅黑" w:cs="宋体"/>
          <w:kern w:val="0"/>
          <w:sz w:val="21"/>
          <w:szCs w:val="21"/>
        </w:rPr>
      </w:pPr>
      <w:bookmarkStart w:id="0" w:name="_GoBack"/>
      <w:bookmarkEnd w:id="0"/>
    </w:p>
    <w:sectPr w:rsidR="00764B7F" w:rsidSect="007A1405">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90D" w:rsidRDefault="0056690D" w:rsidP="00775F20">
      <w:r>
        <w:separator/>
      </w:r>
    </w:p>
  </w:endnote>
  <w:endnote w:type="continuationSeparator" w:id="0">
    <w:p w:rsidR="0056690D" w:rsidRDefault="0056690D" w:rsidP="0077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altName w:val="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90D" w:rsidRDefault="0056690D" w:rsidP="00775F20">
      <w:r>
        <w:separator/>
      </w:r>
    </w:p>
  </w:footnote>
  <w:footnote w:type="continuationSeparator" w:id="0">
    <w:p w:rsidR="0056690D" w:rsidRDefault="0056690D" w:rsidP="00775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986"/>
    <w:multiLevelType w:val="multilevel"/>
    <w:tmpl w:val="065C1986"/>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0E271E0D"/>
    <w:multiLevelType w:val="hybridMultilevel"/>
    <w:tmpl w:val="3A74DB52"/>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15:restartNumberingAfterBreak="0">
    <w:nsid w:val="355005A9"/>
    <w:multiLevelType w:val="hybridMultilevel"/>
    <w:tmpl w:val="8E468DE6"/>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39EF449A"/>
    <w:multiLevelType w:val="hybridMultilevel"/>
    <w:tmpl w:val="73FAA19E"/>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BB2E4B1E">
      <w:start w:val="1"/>
      <w:numFmt w:val="decimal"/>
      <w:lvlText w:val="（%3）"/>
      <w:lvlJc w:val="left"/>
      <w:pPr>
        <w:ind w:left="2190" w:hanging="93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E2758C"/>
    <w:multiLevelType w:val="hybridMultilevel"/>
    <w:tmpl w:val="3648B4B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BE0747"/>
    <w:multiLevelType w:val="multilevel"/>
    <w:tmpl w:val="52BE0747"/>
    <w:lvl w:ilvl="0">
      <w:start w:val="1"/>
      <w:numFmt w:val="chineseCountingThousand"/>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71FB0293"/>
    <w:multiLevelType w:val="hybridMultilevel"/>
    <w:tmpl w:val="D7F43EE6"/>
    <w:lvl w:ilvl="0" w:tplc="64741610">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E218CB"/>
    <w:multiLevelType w:val="hybridMultilevel"/>
    <w:tmpl w:val="D8F2731C"/>
    <w:lvl w:ilvl="0" w:tplc="04090011">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8" w15:restartNumberingAfterBreak="0">
    <w:nsid w:val="78FE7A47"/>
    <w:multiLevelType w:val="hybridMultilevel"/>
    <w:tmpl w:val="84FC36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653D1D"/>
    <w:multiLevelType w:val="hybridMultilevel"/>
    <w:tmpl w:val="5B5653BA"/>
    <w:lvl w:ilvl="0" w:tplc="04090013">
      <w:start w:val="1"/>
      <w:numFmt w:val="chineseCountingThousand"/>
      <w:lvlText w:val="%1、"/>
      <w:lvlJc w:val="left"/>
      <w:pPr>
        <w:ind w:left="420" w:hanging="420"/>
      </w:pPr>
    </w:lvl>
    <w:lvl w:ilvl="1" w:tplc="9E547C9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9"/>
  </w:num>
  <w:num w:numId="5">
    <w:abstractNumId w:val="6"/>
  </w:num>
  <w:num w:numId="6">
    <w:abstractNumId w:val="1"/>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C205A"/>
    <w:rsid w:val="0001117A"/>
    <w:rsid w:val="00047728"/>
    <w:rsid w:val="0009530D"/>
    <w:rsid w:val="00112C7B"/>
    <w:rsid w:val="00130FE3"/>
    <w:rsid w:val="00151260"/>
    <w:rsid w:val="00182E53"/>
    <w:rsid w:val="001A7470"/>
    <w:rsid w:val="00234B54"/>
    <w:rsid w:val="002D206E"/>
    <w:rsid w:val="002E427D"/>
    <w:rsid w:val="0031252E"/>
    <w:rsid w:val="00325D80"/>
    <w:rsid w:val="00361E8E"/>
    <w:rsid w:val="003670D1"/>
    <w:rsid w:val="003A0FC4"/>
    <w:rsid w:val="003A117C"/>
    <w:rsid w:val="003A33D0"/>
    <w:rsid w:val="003E1864"/>
    <w:rsid w:val="003E1BA4"/>
    <w:rsid w:val="003E6BEB"/>
    <w:rsid w:val="0042495D"/>
    <w:rsid w:val="00433404"/>
    <w:rsid w:val="004C7838"/>
    <w:rsid w:val="00510962"/>
    <w:rsid w:val="0052132B"/>
    <w:rsid w:val="00532224"/>
    <w:rsid w:val="005643BE"/>
    <w:rsid w:val="0056690D"/>
    <w:rsid w:val="005778EA"/>
    <w:rsid w:val="00577A1C"/>
    <w:rsid w:val="005C60C3"/>
    <w:rsid w:val="0061425B"/>
    <w:rsid w:val="00643F90"/>
    <w:rsid w:val="006754D6"/>
    <w:rsid w:val="006950BF"/>
    <w:rsid w:val="006A287D"/>
    <w:rsid w:val="006A328D"/>
    <w:rsid w:val="006C4E37"/>
    <w:rsid w:val="0074206F"/>
    <w:rsid w:val="00764B7F"/>
    <w:rsid w:val="00775F20"/>
    <w:rsid w:val="00795950"/>
    <w:rsid w:val="007A1405"/>
    <w:rsid w:val="007D1421"/>
    <w:rsid w:val="0081213C"/>
    <w:rsid w:val="00867E55"/>
    <w:rsid w:val="00870578"/>
    <w:rsid w:val="00885BC2"/>
    <w:rsid w:val="00922429"/>
    <w:rsid w:val="0092373B"/>
    <w:rsid w:val="0092478B"/>
    <w:rsid w:val="00995B52"/>
    <w:rsid w:val="009A0D1F"/>
    <w:rsid w:val="00A03EAD"/>
    <w:rsid w:val="00A24620"/>
    <w:rsid w:val="00A7529D"/>
    <w:rsid w:val="00A97422"/>
    <w:rsid w:val="00AB3061"/>
    <w:rsid w:val="00AD50C8"/>
    <w:rsid w:val="00AD7DF2"/>
    <w:rsid w:val="00B267C5"/>
    <w:rsid w:val="00B429D6"/>
    <w:rsid w:val="00B83692"/>
    <w:rsid w:val="00BB5844"/>
    <w:rsid w:val="00BD2AC3"/>
    <w:rsid w:val="00BF2BE5"/>
    <w:rsid w:val="00C30005"/>
    <w:rsid w:val="00C41D1A"/>
    <w:rsid w:val="00C5192F"/>
    <w:rsid w:val="00C757B2"/>
    <w:rsid w:val="00C86351"/>
    <w:rsid w:val="00CB6F41"/>
    <w:rsid w:val="00CC19DD"/>
    <w:rsid w:val="00CC205A"/>
    <w:rsid w:val="00CC2BD4"/>
    <w:rsid w:val="00CD78F9"/>
    <w:rsid w:val="00D20554"/>
    <w:rsid w:val="00D33036"/>
    <w:rsid w:val="00D331A5"/>
    <w:rsid w:val="00D7486C"/>
    <w:rsid w:val="00D754EA"/>
    <w:rsid w:val="00D90A89"/>
    <w:rsid w:val="00E73311"/>
    <w:rsid w:val="00E96103"/>
    <w:rsid w:val="00EB5727"/>
    <w:rsid w:val="00EC1D0F"/>
    <w:rsid w:val="00EC69FD"/>
    <w:rsid w:val="00EC7BC5"/>
    <w:rsid w:val="00ED0D07"/>
    <w:rsid w:val="00EE2467"/>
    <w:rsid w:val="00EF5ADB"/>
    <w:rsid w:val="00F11AC9"/>
    <w:rsid w:val="00FB4026"/>
    <w:rsid w:val="00FF5388"/>
    <w:rsid w:val="00FF61EA"/>
    <w:rsid w:val="0168391A"/>
    <w:rsid w:val="04227BE2"/>
    <w:rsid w:val="08122A2F"/>
    <w:rsid w:val="0CBC026A"/>
    <w:rsid w:val="11560E4A"/>
    <w:rsid w:val="120308FC"/>
    <w:rsid w:val="13065624"/>
    <w:rsid w:val="21AE608B"/>
    <w:rsid w:val="242A4DD1"/>
    <w:rsid w:val="2A42705E"/>
    <w:rsid w:val="2C667459"/>
    <w:rsid w:val="36E0257D"/>
    <w:rsid w:val="3CCD428A"/>
    <w:rsid w:val="3E273EF7"/>
    <w:rsid w:val="3E2B7849"/>
    <w:rsid w:val="3FB071E0"/>
    <w:rsid w:val="42B5537E"/>
    <w:rsid w:val="43B4263E"/>
    <w:rsid w:val="440F5E88"/>
    <w:rsid w:val="44D0570D"/>
    <w:rsid w:val="45AA79A6"/>
    <w:rsid w:val="45C856E2"/>
    <w:rsid w:val="4BFF1202"/>
    <w:rsid w:val="4C436772"/>
    <w:rsid w:val="4DBB2372"/>
    <w:rsid w:val="511343AD"/>
    <w:rsid w:val="558036A9"/>
    <w:rsid w:val="58586BE0"/>
    <w:rsid w:val="59F87FF7"/>
    <w:rsid w:val="6EFC08A2"/>
    <w:rsid w:val="6F382406"/>
    <w:rsid w:val="6FA3102B"/>
    <w:rsid w:val="7659439D"/>
    <w:rsid w:val="7B2664E5"/>
    <w:rsid w:val="7FD732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8D1EED-8D96-4A9D-A279-1E9730D4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405"/>
    <w:pPr>
      <w:widowControl w:val="0"/>
      <w:jc w:val="both"/>
    </w:pPr>
    <w:rPr>
      <w:rFonts w:asciiTheme="minorHAnsi" w:eastAsiaTheme="minorEastAsia" w:hAnsiTheme="minorHAnsi" w:cstheme="minorBidi"/>
      <w:kern w:val="2"/>
      <w:sz w:val="24"/>
      <w:szCs w:val="24"/>
    </w:rPr>
  </w:style>
  <w:style w:type="paragraph" w:styleId="1">
    <w:name w:val="heading 1"/>
    <w:basedOn w:val="a"/>
    <w:next w:val="a"/>
    <w:uiPriority w:val="9"/>
    <w:qFormat/>
    <w:rsid w:val="007A140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A1405"/>
    <w:pPr>
      <w:widowControl/>
      <w:spacing w:before="100" w:beforeAutospacing="1" w:after="100" w:afterAutospacing="1"/>
      <w:jc w:val="left"/>
    </w:pPr>
    <w:rPr>
      <w:rFonts w:ascii="宋体" w:eastAsia="宋体" w:hAnsi="宋体" w:cs="宋体"/>
      <w:kern w:val="0"/>
    </w:rPr>
  </w:style>
  <w:style w:type="table" w:styleId="a4">
    <w:name w:val="Table Grid"/>
    <w:basedOn w:val="a1"/>
    <w:rsid w:val="007A1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A1405"/>
    <w:rPr>
      <w:b/>
      <w:bCs/>
    </w:rPr>
  </w:style>
  <w:style w:type="character" w:styleId="a6">
    <w:name w:val="Hyperlink"/>
    <w:basedOn w:val="a0"/>
    <w:uiPriority w:val="99"/>
    <w:semiHidden/>
    <w:unhideWhenUsed/>
    <w:rsid w:val="007A1405"/>
    <w:rPr>
      <w:color w:val="0000FF"/>
      <w:u w:val="single"/>
    </w:rPr>
  </w:style>
  <w:style w:type="paragraph" w:styleId="a7">
    <w:name w:val="List Paragraph"/>
    <w:basedOn w:val="a"/>
    <w:uiPriority w:val="34"/>
    <w:qFormat/>
    <w:rsid w:val="007A1405"/>
    <w:pPr>
      <w:ind w:firstLineChars="200" w:firstLine="420"/>
    </w:pPr>
  </w:style>
  <w:style w:type="paragraph" w:styleId="a8">
    <w:name w:val="header"/>
    <w:basedOn w:val="a"/>
    <w:link w:val="a9"/>
    <w:uiPriority w:val="99"/>
    <w:semiHidden/>
    <w:unhideWhenUsed/>
    <w:rsid w:val="00775F2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775F20"/>
    <w:rPr>
      <w:rFonts w:asciiTheme="minorHAnsi" w:eastAsiaTheme="minorEastAsia" w:hAnsiTheme="minorHAnsi" w:cstheme="minorBidi"/>
      <w:kern w:val="2"/>
      <w:sz w:val="18"/>
      <w:szCs w:val="18"/>
    </w:rPr>
  </w:style>
  <w:style w:type="paragraph" w:styleId="aa">
    <w:name w:val="footer"/>
    <w:basedOn w:val="a"/>
    <w:link w:val="ab"/>
    <w:uiPriority w:val="99"/>
    <w:semiHidden/>
    <w:unhideWhenUsed/>
    <w:rsid w:val="00775F20"/>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775F20"/>
    <w:rPr>
      <w:rFonts w:asciiTheme="minorHAnsi" w:eastAsiaTheme="minorEastAsia" w:hAnsiTheme="minorHAnsi" w:cstheme="minorBidi"/>
      <w:kern w:val="2"/>
      <w:sz w:val="18"/>
      <w:szCs w:val="18"/>
    </w:rPr>
  </w:style>
  <w:style w:type="character" w:styleId="ac">
    <w:name w:val="annotation reference"/>
    <w:basedOn w:val="a0"/>
    <w:uiPriority w:val="99"/>
    <w:semiHidden/>
    <w:unhideWhenUsed/>
    <w:rsid w:val="00361E8E"/>
    <w:rPr>
      <w:sz w:val="21"/>
      <w:szCs w:val="21"/>
    </w:rPr>
  </w:style>
  <w:style w:type="paragraph" w:styleId="ad">
    <w:name w:val="annotation text"/>
    <w:basedOn w:val="a"/>
    <w:link w:val="ae"/>
    <w:uiPriority w:val="99"/>
    <w:semiHidden/>
    <w:unhideWhenUsed/>
    <w:rsid w:val="00361E8E"/>
    <w:pPr>
      <w:jc w:val="left"/>
    </w:pPr>
  </w:style>
  <w:style w:type="character" w:customStyle="1" w:styleId="ae">
    <w:name w:val="批注文字 字符"/>
    <w:basedOn w:val="a0"/>
    <w:link w:val="ad"/>
    <w:uiPriority w:val="99"/>
    <w:semiHidden/>
    <w:rsid w:val="00361E8E"/>
    <w:rPr>
      <w:rFonts w:asciiTheme="minorHAnsi" w:eastAsiaTheme="minorEastAsia" w:hAnsiTheme="minorHAnsi" w:cstheme="minorBidi"/>
      <w:kern w:val="2"/>
      <w:sz w:val="24"/>
      <w:szCs w:val="24"/>
    </w:rPr>
  </w:style>
  <w:style w:type="paragraph" w:styleId="af">
    <w:name w:val="annotation subject"/>
    <w:basedOn w:val="ad"/>
    <w:next w:val="ad"/>
    <w:link w:val="af0"/>
    <w:uiPriority w:val="99"/>
    <w:semiHidden/>
    <w:unhideWhenUsed/>
    <w:rsid w:val="00361E8E"/>
    <w:rPr>
      <w:b/>
      <w:bCs/>
    </w:rPr>
  </w:style>
  <w:style w:type="character" w:customStyle="1" w:styleId="af0">
    <w:name w:val="批注主题 字符"/>
    <w:basedOn w:val="ae"/>
    <w:link w:val="af"/>
    <w:uiPriority w:val="99"/>
    <w:semiHidden/>
    <w:rsid w:val="00361E8E"/>
    <w:rPr>
      <w:rFonts w:asciiTheme="minorHAnsi" w:eastAsiaTheme="minorEastAsia" w:hAnsiTheme="minorHAnsi" w:cstheme="minorBidi"/>
      <w:b/>
      <w:bCs/>
      <w:kern w:val="2"/>
      <w:sz w:val="24"/>
      <w:szCs w:val="24"/>
    </w:rPr>
  </w:style>
  <w:style w:type="paragraph" w:styleId="af1">
    <w:name w:val="Balloon Text"/>
    <w:basedOn w:val="a"/>
    <w:link w:val="af2"/>
    <w:uiPriority w:val="99"/>
    <w:semiHidden/>
    <w:unhideWhenUsed/>
    <w:rsid w:val="00361E8E"/>
    <w:rPr>
      <w:sz w:val="18"/>
      <w:szCs w:val="18"/>
    </w:rPr>
  </w:style>
  <w:style w:type="character" w:customStyle="1" w:styleId="af2">
    <w:name w:val="批注框文本 字符"/>
    <w:basedOn w:val="a0"/>
    <w:link w:val="af1"/>
    <w:uiPriority w:val="99"/>
    <w:semiHidden/>
    <w:rsid w:val="00361E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1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yz.chsi.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z.chsi.com.cn/yz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高国霞</dc:creator>
  <cp:lastModifiedBy>M8600t</cp:lastModifiedBy>
  <cp:revision>8</cp:revision>
  <cp:lastPrinted>2020-09-16T07:00:00Z</cp:lastPrinted>
  <dcterms:created xsi:type="dcterms:W3CDTF">2020-09-16T07:07:00Z</dcterms:created>
  <dcterms:modified xsi:type="dcterms:W3CDTF">2020-09-24T08:58:00Z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